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4E977" w14:textId="77777777" w:rsidR="008603E4" w:rsidRPr="008603E4" w:rsidRDefault="008603E4" w:rsidP="008603E4">
      <w:pPr>
        <w:pStyle w:val="a3"/>
        <w:jc w:val="center"/>
        <w:rPr>
          <w:b/>
          <w:bCs/>
        </w:rPr>
      </w:pPr>
      <w:r w:rsidRPr="008603E4">
        <w:rPr>
          <w:b/>
          <w:bCs/>
        </w:rPr>
        <w:t xml:space="preserve">2025 </w:t>
      </w:r>
      <w:proofErr w:type="spellStart"/>
      <w:r w:rsidRPr="008603E4">
        <w:rPr>
          <w:b/>
          <w:bCs/>
        </w:rPr>
        <w:t>жылға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арналған</w:t>
      </w:r>
      <w:proofErr w:type="spellEnd"/>
    </w:p>
    <w:p w14:paraId="649D59FD" w14:textId="3BDE414B" w:rsidR="008603E4" w:rsidRDefault="008603E4" w:rsidP="008603E4">
      <w:pPr>
        <w:pStyle w:val="a3"/>
        <w:jc w:val="center"/>
        <w:rPr>
          <w:b/>
          <w:bCs/>
        </w:rPr>
      </w:pPr>
      <w:proofErr w:type="spellStart"/>
      <w:r w:rsidRPr="008603E4">
        <w:rPr>
          <w:b/>
          <w:bCs/>
        </w:rPr>
        <w:t>мемлекеттік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қызметтер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көрсету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саласындағы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қызмет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туралы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есеп</w:t>
      </w:r>
      <w:proofErr w:type="spellEnd"/>
    </w:p>
    <w:p w14:paraId="587BAD44" w14:textId="77777777" w:rsidR="008603E4" w:rsidRPr="008603E4" w:rsidRDefault="008603E4" w:rsidP="008603E4">
      <w:pPr>
        <w:pStyle w:val="a3"/>
        <w:jc w:val="center"/>
        <w:rPr>
          <w:b/>
          <w:bCs/>
        </w:rPr>
      </w:pPr>
    </w:p>
    <w:p w14:paraId="03921E00" w14:textId="77777777" w:rsidR="008603E4" w:rsidRPr="008603E4" w:rsidRDefault="008603E4" w:rsidP="008603E4">
      <w:pPr>
        <w:pStyle w:val="a3"/>
        <w:rPr>
          <w:b/>
          <w:bCs/>
        </w:rPr>
      </w:pPr>
      <w:r w:rsidRPr="008603E4">
        <w:rPr>
          <w:b/>
          <w:bCs/>
        </w:rPr>
        <w:t xml:space="preserve">1. </w:t>
      </w:r>
      <w:proofErr w:type="spellStart"/>
      <w:r w:rsidRPr="008603E4">
        <w:rPr>
          <w:b/>
          <w:bCs/>
        </w:rPr>
        <w:t>Жалпы</w:t>
      </w:r>
      <w:proofErr w:type="spellEnd"/>
      <w:r w:rsidRPr="008603E4">
        <w:rPr>
          <w:b/>
          <w:bCs/>
        </w:rPr>
        <w:t xml:space="preserve"> </w:t>
      </w:r>
      <w:proofErr w:type="spellStart"/>
      <w:r w:rsidRPr="008603E4">
        <w:rPr>
          <w:b/>
          <w:bCs/>
        </w:rPr>
        <w:t>ережелер</w:t>
      </w:r>
      <w:proofErr w:type="spellEnd"/>
    </w:p>
    <w:p w14:paraId="1795865F" w14:textId="77777777" w:rsidR="008603E4" w:rsidRPr="00462B15" w:rsidRDefault="008603E4" w:rsidP="008603E4">
      <w:pPr>
        <w:pStyle w:val="a3"/>
        <w:rPr>
          <w:b/>
          <w:bCs/>
          <w:i/>
        </w:rPr>
      </w:pPr>
      <w:r w:rsidRPr="00462B15">
        <w:rPr>
          <w:b/>
          <w:bCs/>
          <w:i/>
        </w:rPr>
        <w:t xml:space="preserve">1) </w:t>
      </w:r>
      <w:proofErr w:type="spellStart"/>
      <w:r w:rsidRPr="00462B15">
        <w:rPr>
          <w:b/>
          <w:bCs/>
          <w:i/>
        </w:rPr>
        <w:t>Қызмет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көрсетушілер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туралы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мәліметтер</w:t>
      </w:r>
      <w:proofErr w:type="spellEnd"/>
    </w:p>
    <w:p w14:paraId="5E50AFF8" w14:textId="7F4A6D93" w:rsidR="008603E4" w:rsidRPr="008603E4" w:rsidRDefault="008603E4" w:rsidP="008603E4">
      <w:pPr>
        <w:pStyle w:val="a3"/>
        <w:rPr>
          <w:bCs/>
        </w:rPr>
      </w:pPr>
      <w:r>
        <w:rPr>
          <w:bCs/>
          <w:lang w:val="kk-KZ"/>
        </w:rPr>
        <w:t xml:space="preserve">  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саласындағы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қызметтерді</w:t>
      </w:r>
      <w:proofErr w:type="spellEnd"/>
      <w:r w:rsidRPr="008603E4">
        <w:rPr>
          <w:bCs/>
        </w:rPr>
        <w:t xml:space="preserve"> «Новорыбинка </w:t>
      </w:r>
      <w:proofErr w:type="spellStart"/>
      <w:r w:rsidRPr="008603E4">
        <w:rPr>
          <w:bCs/>
        </w:rPr>
        <w:t>ауылының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жалпы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беретін</w:t>
      </w:r>
      <w:proofErr w:type="spellEnd"/>
      <w:r w:rsidRPr="008603E4">
        <w:rPr>
          <w:bCs/>
        </w:rPr>
        <w:t xml:space="preserve"> мектебі» КММ </w:t>
      </w:r>
      <w:proofErr w:type="spellStart"/>
      <w:r w:rsidRPr="008603E4">
        <w:rPr>
          <w:bCs/>
        </w:rPr>
        <w:t>көрсетеді</w:t>
      </w:r>
      <w:proofErr w:type="spellEnd"/>
      <w:r w:rsidRPr="008603E4">
        <w:rPr>
          <w:bCs/>
        </w:rPr>
        <w:t>.</w:t>
      </w:r>
    </w:p>
    <w:p w14:paraId="587BA58B" w14:textId="77777777" w:rsidR="008603E4" w:rsidRPr="008603E4" w:rsidRDefault="008603E4" w:rsidP="008603E4">
      <w:pPr>
        <w:pStyle w:val="a3"/>
        <w:rPr>
          <w:bCs/>
        </w:rPr>
      </w:pPr>
      <w:proofErr w:type="spellStart"/>
      <w:r w:rsidRPr="008603E4">
        <w:rPr>
          <w:bCs/>
        </w:rPr>
        <w:t>Заңды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мекенжайы</w:t>
      </w:r>
      <w:proofErr w:type="spellEnd"/>
      <w:r w:rsidRPr="008603E4">
        <w:rPr>
          <w:bCs/>
        </w:rPr>
        <w:t xml:space="preserve">: </w:t>
      </w:r>
      <w:proofErr w:type="spellStart"/>
      <w:r w:rsidRPr="008603E4">
        <w:rPr>
          <w:bCs/>
        </w:rPr>
        <w:t>Ақмола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облысы</w:t>
      </w:r>
      <w:proofErr w:type="spellEnd"/>
      <w:r w:rsidRPr="008603E4">
        <w:rPr>
          <w:bCs/>
        </w:rPr>
        <w:t xml:space="preserve">, </w:t>
      </w:r>
      <w:proofErr w:type="spellStart"/>
      <w:r w:rsidRPr="008603E4">
        <w:rPr>
          <w:bCs/>
        </w:rPr>
        <w:t>Ақкөл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ауданы</w:t>
      </w:r>
      <w:proofErr w:type="spellEnd"/>
      <w:r w:rsidRPr="008603E4">
        <w:rPr>
          <w:bCs/>
        </w:rPr>
        <w:t xml:space="preserve">, Новорыбинка </w:t>
      </w:r>
      <w:proofErr w:type="spellStart"/>
      <w:r w:rsidRPr="008603E4">
        <w:rPr>
          <w:bCs/>
        </w:rPr>
        <w:t>ауылы</w:t>
      </w:r>
      <w:proofErr w:type="spellEnd"/>
      <w:r w:rsidRPr="008603E4">
        <w:rPr>
          <w:bCs/>
        </w:rPr>
        <w:t xml:space="preserve">, Стрельцов </w:t>
      </w:r>
      <w:proofErr w:type="spellStart"/>
      <w:r w:rsidRPr="008603E4">
        <w:rPr>
          <w:bCs/>
        </w:rPr>
        <w:t>көшесі</w:t>
      </w:r>
      <w:proofErr w:type="spellEnd"/>
      <w:r w:rsidRPr="008603E4">
        <w:rPr>
          <w:bCs/>
        </w:rPr>
        <w:t>, 8-үй.</w:t>
      </w:r>
    </w:p>
    <w:p w14:paraId="1A8AA748" w14:textId="77777777" w:rsidR="008603E4" w:rsidRPr="00462B15" w:rsidRDefault="008603E4" w:rsidP="008603E4">
      <w:pPr>
        <w:pStyle w:val="a3"/>
        <w:rPr>
          <w:b/>
          <w:bCs/>
          <w:i/>
        </w:rPr>
      </w:pPr>
      <w:r w:rsidRPr="00462B15">
        <w:rPr>
          <w:b/>
          <w:bCs/>
          <w:i/>
        </w:rPr>
        <w:t xml:space="preserve">2) </w:t>
      </w:r>
      <w:proofErr w:type="spellStart"/>
      <w:r w:rsidRPr="00462B15">
        <w:rPr>
          <w:b/>
          <w:bCs/>
          <w:i/>
        </w:rPr>
        <w:t>Мемлекеттік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қызметтер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туралы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ақпарат</w:t>
      </w:r>
      <w:proofErr w:type="spellEnd"/>
    </w:p>
    <w:p w14:paraId="54402A34" w14:textId="12D13BD2" w:rsidR="008603E4" w:rsidRPr="008603E4" w:rsidRDefault="00766C74" w:rsidP="008603E4">
      <w:pPr>
        <w:pStyle w:val="a3"/>
        <w:rPr>
          <w:bCs/>
        </w:rPr>
      </w:pPr>
      <w:r>
        <w:rPr>
          <w:bCs/>
          <w:lang w:val="kk-KZ"/>
        </w:rPr>
        <w:t xml:space="preserve">   </w:t>
      </w:r>
      <w:r w:rsidR="008603E4" w:rsidRPr="008603E4">
        <w:rPr>
          <w:bCs/>
        </w:rPr>
        <w:t xml:space="preserve">«Новорыбинка </w:t>
      </w:r>
      <w:proofErr w:type="spellStart"/>
      <w:r w:rsidR="008603E4" w:rsidRPr="008603E4">
        <w:rPr>
          <w:bCs/>
        </w:rPr>
        <w:t>ауылының</w:t>
      </w:r>
      <w:proofErr w:type="spellEnd"/>
      <w:r w:rsidR="008603E4" w:rsidRPr="008603E4">
        <w:rPr>
          <w:bCs/>
        </w:rPr>
        <w:t xml:space="preserve"> </w:t>
      </w:r>
      <w:proofErr w:type="spellStart"/>
      <w:r w:rsidR="008603E4" w:rsidRPr="008603E4">
        <w:rPr>
          <w:bCs/>
        </w:rPr>
        <w:t>жалпы</w:t>
      </w:r>
      <w:proofErr w:type="spellEnd"/>
      <w:r w:rsidR="008603E4" w:rsidRPr="008603E4">
        <w:rPr>
          <w:bCs/>
        </w:rPr>
        <w:t xml:space="preserve"> орта </w:t>
      </w:r>
      <w:proofErr w:type="spellStart"/>
      <w:r w:rsidR="008603E4" w:rsidRPr="008603E4">
        <w:rPr>
          <w:bCs/>
        </w:rPr>
        <w:t>білім</w:t>
      </w:r>
      <w:proofErr w:type="spellEnd"/>
      <w:r w:rsidR="008603E4" w:rsidRPr="008603E4">
        <w:rPr>
          <w:bCs/>
        </w:rPr>
        <w:t xml:space="preserve"> </w:t>
      </w:r>
      <w:proofErr w:type="spellStart"/>
      <w:r w:rsidR="008603E4" w:rsidRPr="008603E4">
        <w:rPr>
          <w:bCs/>
        </w:rPr>
        <w:t>беретін</w:t>
      </w:r>
      <w:proofErr w:type="spellEnd"/>
      <w:r w:rsidR="008603E4" w:rsidRPr="008603E4">
        <w:rPr>
          <w:bCs/>
        </w:rPr>
        <w:t xml:space="preserve"> мектебі» КММ-де </w:t>
      </w:r>
      <w:proofErr w:type="spellStart"/>
      <w:r w:rsidR="008603E4" w:rsidRPr="008603E4">
        <w:rPr>
          <w:bCs/>
        </w:rPr>
        <w:t>білім</w:t>
      </w:r>
      <w:proofErr w:type="spellEnd"/>
      <w:r w:rsidR="008603E4" w:rsidRPr="008603E4">
        <w:rPr>
          <w:bCs/>
        </w:rPr>
        <w:t xml:space="preserve"> беру </w:t>
      </w:r>
      <w:proofErr w:type="spellStart"/>
      <w:r w:rsidR="008603E4" w:rsidRPr="008603E4">
        <w:rPr>
          <w:bCs/>
        </w:rPr>
        <w:t>саласы</w:t>
      </w:r>
      <w:proofErr w:type="spellEnd"/>
      <w:r w:rsidR="008603E4" w:rsidRPr="008603E4">
        <w:rPr>
          <w:bCs/>
        </w:rPr>
        <w:t xml:space="preserve"> бойынша 5 </w:t>
      </w:r>
      <w:proofErr w:type="spellStart"/>
      <w:r w:rsidR="008603E4" w:rsidRPr="008603E4">
        <w:rPr>
          <w:bCs/>
        </w:rPr>
        <w:t>мемлекеттік</w:t>
      </w:r>
      <w:proofErr w:type="spellEnd"/>
      <w:r w:rsidR="008603E4" w:rsidRPr="008603E4">
        <w:rPr>
          <w:bCs/>
        </w:rPr>
        <w:t xml:space="preserve"> </w:t>
      </w:r>
      <w:proofErr w:type="spellStart"/>
      <w:r w:rsidR="008603E4" w:rsidRPr="008603E4">
        <w:rPr>
          <w:bCs/>
        </w:rPr>
        <w:t>қызмет</w:t>
      </w:r>
      <w:proofErr w:type="spellEnd"/>
      <w:r w:rsidR="008603E4" w:rsidRPr="008603E4">
        <w:rPr>
          <w:bCs/>
        </w:rPr>
        <w:t xml:space="preserve"> </w:t>
      </w:r>
      <w:proofErr w:type="spellStart"/>
      <w:r w:rsidR="008603E4" w:rsidRPr="008603E4">
        <w:rPr>
          <w:bCs/>
        </w:rPr>
        <w:t>көрсетіледі</w:t>
      </w:r>
      <w:proofErr w:type="spellEnd"/>
      <w:r w:rsidR="008603E4" w:rsidRPr="008603E4">
        <w:rPr>
          <w:bCs/>
        </w:rPr>
        <w:t>.</w:t>
      </w:r>
    </w:p>
    <w:p w14:paraId="3C9FFDCF" w14:textId="77777777" w:rsidR="008603E4" w:rsidRPr="008603E4" w:rsidRDefault="008603E4" w:rsidP="008603E4">
      <w:pPr>
        <w:pStyle w:val="a3"/>
        <w:rPr>
          <w:bCs/>
        </w:rPr>
      </w:pPr>
      <w:r w:rsidRPr="008603E4">
        <w:rPr>
          <w:bCs/>
        </w:rPr>
        <w:t xml:space="preserve">2025 </w:t>
      </w:r>
      <w:proofErr w:type="spellStart"/>
      <w:r w:rsidRPr="008603E4">
        <w:rPr>
          <w:bCs/>
        </w:rPr>
        <w:t>жылы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барлығы</w:t>
      </w:r>
      <w:proofErr w:type="spellEnd"/>
      <w:r w:rsidRPr="008603E4">
        <w:rPr>
          <w:bCs/>
        </w:rPr>
        <w:t xml:space="preserve"> 48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көрсетілді</w:t>
      </w:r>
      <w:proofErr w:type="spellEnd"/>
      <w:r w:rsidRPr="008603E4">
        <w:rPr>
          <w:bCs/>
        </w:rPr>
        <w:t>.</w:t>
      </w:r>
    </w:p>
    <w:p w14:paraId="60D8BDC5" w14:textId="122805FE" w:rsidR="008603E4" w:rsidRPr="008603E4" w:rsidRDefault="00766C74" w:rsidP="008603E4">
      <w:pPr>
        <w:pStyle w:val="a3"/>
        <w:rPr>
          <w:bCs/>
        </w:rPr>
      </w:pPr>
      <w:r>
        <w:rPr>
          <w:bCs/>
          <w:lang w:val="kk-KZ"/>
        </w:rPr>
        <w:t xml:space="preserve">   </w:t>
      </w:r>
      <w:proofErr w:type="spellStart"/>
      <w:r w:rsidR="008603E4" w:rsidRPr="008603E4">
        <w:rPr>
          <w:bCs/>
        </w:rPr>
        <w:t>Оның</w:t>
      </w:r>
      <w:proofErr w:type="spellEnd"/>
      <w:r w:rsidR="008603E4" w:rsidRPr="008603E4">
        <w:rPr>
          <w:bCs/>
        </w:rPr>
        <w:t xml:space="preserve"> </w:t>
      </w:r>
      <w:proofErr w:type="spellStart"/>
      <w:r w:rsidR="008603E4" w:rsidRPr="008603E4">
        <w:rPr>
          <w:bCs/>
        </w:rPr>
        <w:t>ішінде</w:t>
      </w:r>
      <w:proofErr w:type="spellEnd"/>
      <w:r w:rsidR="008603E4" w:rsidRPr="008603E4">
        <w:rPr>
          <w:bCs/>
        </w:rPr>
        <w:t>:</w:t>
      </w:r>
    </w:p>
    <w:p w14:paraId="75F52B05" w14:textId="77777777" w:rsidR="008603E4" w:rsidRPr="008603E4" w:rsidRDefault="008603E4" w:rsidP="00766C74">
      <w:pPr>
        <w:pStyle w:val="a3"/>
        <w:numPr>
          <w:ilvl w:val="0"/>
          <w:numId w:val="20"/>
        </w:numPr>
        <w:rPr>
          <w:bCs/>
        </w:rPr>
      </w:pPr>
      <w:proofErr w:type="spellStart"/>
      <w:r w:rsidRPr="008603E4">
        <w:rPr>
          <w:bCs/>
        </w:rPr>
        <w:t>электрондық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үкімет</w:t>
      </w:r>
      <w:proofErr w:type="spellEnd"/>
      <w:r w:rsidRPr="008603E4">
        <w:rPr>
          <w:bCs/>
        </w:rPr>
        <w:t xml:space="preserve"> порталы </w:t>
      </w:r>
      <w:proofErr w:type="spellStart"/>
      <w:r w:rsidRPr="008603E4">
        <w:rPr>
          <w:bCs/>
        </w:rPr>
        <w:t>арқылы</w:t>
      </w:r>
      <w:proofErr w:type="spellEnd"/>
      <w:r w:rsidRPr="008603E4">
        <w:rPr>
          <w:bCs/>
        </w:rPr>
        <w:t xml:space="preserve"> – 40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>;</w:t>
      </w:r>
    </w:p>
    <w:p w14:paraId="598053B4" w14:textId="77777777" w:rsidR="008603E4" w:rsidRPr="008603E4" w:rsidRDefault="008603E4" w:rsidP="00766C74">
      <w:pPr>
        <w:pStyle w:val="a3"/>
        <w:numPr>
          <w:ilvl w:val="0"/>
          <w:numId w:val="20"/>
        </w:numPr>
        <w:rPr>
          <w:bCs/>
        </w:rPr>
      </w:pPr>
      <w:r w:rsidRPr="008603E4">
        <w:rPr>
          <w:bCs/>
        </w:rPr>
        <w:t>«</w:t>
      </w:r>
      <w:proofErr w:type="spellStart"/>
      <w:r w:rsidRPr="008603E4">
        <w:rPr>
          <w:bCs/>
        </w:rPr>
        <w:t>Азаматтарға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арналған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үкімет</w:t>
      </w:r>
      <w:proofErr w:type="spellEnd"/>
      <w:r w:rsidRPr="008603E4">
        <w:rPr>
          <w:bCs/>
        </w:rPr>
        <w:t xml:space="preserve">»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корпорациясы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арқылы</w:t>
      </w:r>
      <w:proofErr w:type="spellEnd"/>
      <w:r w:rsidRPr="008603E4">
        <w:rPr>
          <w:bCs/>
        </w:rPr>
        <w:t xml:space="preserve"> – 0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>;</w:t>
      </w:r>
    </w:p>
    <w:p w14:paraId="2B180805" w14:textId="77777777" w:rsidR="008603E4" w:rsidRPr="008603E4" w:rsidRDefault="008603E4" w:rsidP="00766C74">
      <w:pPr>
        <w:pStyle w:val="a3"/>
        <w:numPr>
          <w:ilvl w:val="0"/>
          <w:numId w:val="20"/>
        </w:numPr>
        <w:rPr>
          <w:bCs/>
        </w:rPr>
      </w:pP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көрсетушінің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кеңсесі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арқылы</w:t>
      </w:r>
      <w:proofErr w:type="spellEnd"/>
      <w:r w:rsidRPr="008603E4">
        <w:rPr>
          <w:bCs/>
        </w:rPr>
        <w:t xml:space="preserve"> – 8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>;</w:t>
      </w:r>
    </w:p>
    <w:p w14:paraId="53F8634F" w14:textId="77777777" w:rsidR="008603E4" w:rsidRPr="008603E4" w:rsidRDefault="008603E4" w:rsidP="00766C74">
      <w:pPr>
        <w:pStyle w:val="a3"/>
        <w:numPr>
          <w:ilvl w:val="0"/>
          <w:numId w:val="20"/>
        </w:numPr>
        <w:rPr>
          <w:bCs/>
        </w:rPr>
      </w:pP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көрсетушінің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ақпараттық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жүйелері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арқылы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электрондық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түрде</w:t>
      </w:r>
      <w:proofErr w:type="spellEnd"/>
      <w:r w:rsidRPr="008603E4">
        <w:rPr>
          <w:bCs/>
        </w:rPr>
        <w:t xml:space="preserve"> – 0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>.</w:t>
      </w:r>
    </w:p>
    <w:p w14:paraId="7B06B014" w14:textId="77777777" w:rsidR="008603E4" w:rsidRPr="008603E4" w:rsidRDefault="008603E4" w:rsidP="00766C74">
      <w:pPr>
        <w:pStyle w:val="a3"/>
        <w:numPr>
          <w:ilvl w:val="0"/>
          <w:numId w:val="20"/>
        </w:numPr>
        <w:rPr>
          <w:bCs/>
        </w:rPr>
      </w:pP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көрсетуден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негізді</w:t>
      </w:r>
      <w:proofErr w:type="spellEnd"/>
      <w:r w:rsidRPr="008603E4">
        <w:rPr>
          <w:bCs/>
        </w:rPr>
        <w:t xml:space="preserve"> бас </w:t>
      </w:r>
      <w:proofErr w:type="spellStart"/>
      <w:r w:rsidRPr="008603E4">
        <w:rPr>
          <w:bCs/>
        </w:rPr>
        <w:t>тартулар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болған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жоқ</w:t>
      </w:r>
      <w:proofErr w:type="spellEnd"/>
      <w:r w:rsidRPr="008603E4">
        <w:rPr>
          <w:bCs/>
        </w:rPr>
        <w:t xml:space="preserve">: </w:t>
      </w:r>
      <w:proofErr w:type="spellStart"/>
      <w:r w:rsidRPr="008603E4">
        <w:rPr>
          <w:bCs/>
        </w:rPr>
        <w:t>барлығы</w:t>
      </w:r>
      <w:proofErr w:type="spellEnd"/>
      <w:r w:rsidRPr="008603E4">
        <w:rPr>
          <w:bCs/>
        </w:rPr>
        <w:t xml:space="preserve"> 0 </w:t>
      </w:r>
      <w:proofErr w:type="spellStart"/>
      <w:r w:rsidRPr="008603E4">
        <w:rPr>
          <w:bCs/>
        </w:rPr>
        <w:t>өтініш</w:t>
      </w:r>
      <w:proofErr w:type="spellEnd"/>
      <w:r w:rsidRPr="008603E4">
        <w:rPr>
          <w:bCs/>
        </w:rPr>
        <w:t xml:space="preserve"> (</w:t>
      </w:r>
      <w:proofErr w:type="spellStart"/>
      <w:r w:rsidRPr="008603E4">
        <w:rPr>
          <w:bCs/>
        </w:rPr>
        <w:t>оның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ішінде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электрондық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форматта</w:t>
      </w:r>
      <w:proofErr w:type="spellEnd"/>
      <w:r w:rsidRPr="008603E4">
        <w:rPr>
          <w:bCs/>
        </w:rPr>
        <w:t xml:space="preserve"> – 0, </w:t>
      </w:r>
      <w:proofErr w:type="spellStart"/>
      <w:r w:rsidRPr="008603E4">
        <w:rPr>
          <w:bCs/>
        </w:rPr>
        <w:t>қағаз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түрінде</w:t>
      </w:r>
      <w:proofErr w:type="spellEnd"/>
      <w:r w:rsidRPr="008603E4">
        <w:rPr>
          <w:bCs/>
        </w:rPr>
        <w:t xml:space="preserve"> – 0).</w:t>
      </w:r>
    </w:p>
    <w:p w14:paraId="4A9DDC10" w14:textId="77777777" w:rsidR="008603E4" w:rsidRPr="008603E4" w:rsidRDefault="008603E4" w:rsidP="00766C74">
      <w:pPr>
        <w:pStyle w:val="a3"/>
        <w:numPr>
          <w:ilvl w:val="0"/>
          <w:numId w:val="20"/>
        </w:numPr>
        <w:rPr>
          <w:bCs/>
        </w:rPr>
      </w:pP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саласындағы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барлық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қызметтер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тегін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көрсетіледі</w:t>
      </w:r>
      <w:proofErr w:type="spellEnd"/>
      <w:r w:rsidRPr="008603E4">
        <w:rPr>
          <w:bCs/>
        </w:rPr>
        <w:t>.</w:t>
      </w:r>
    </w:p>
    <w:p w14:paraId="251021C3" w14:textId="1611C67B" w:rsidR="008603E4" w:rsidRDefault="008603E4" w:rsidP="008603E4">
      <w:pPr>
        <w:pStyle w:val="a3"/>
        <w:rPr>
          <w:b/>
          <w:bCs/>
          <w:i/>
        </w:rPr>
      </w:pPr>
      <w:r w:rsidRPr="00462B15">
        <w:rPr>
          <w:b/>
          <w:bCs/>
          <w:i/>
        </w:rPr>
        <w:t xml:space="preserve">3) </w:t>
      </w:r>
      <w:proofErr w:type="spellStart"/>
      <w:r w:rsidRPr="00462B15">
        <w:rPr>
          <w:b/>
          <w:bCs/>
          <w:i/>
        </w:rPr>
        <w:t>Ең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көп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сұранысқа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ие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мемлекеттік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қызметтер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туралы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ақпарат</w:t>
      </w:r>
      <w:proofErr w:type="spellEnd"/>
    </w:p>
    <w:p w14:paraId="42F81B40" w14:textId="77777777" w:rsidR="00766C74" w:rsidRPr="00462B15" w:rsidRDefault="00766C74" w:rsidP="008603E4">
      <w:pPr>
        <w:pStyle w:val="a3"/>
        <w:rPr>
          <w:b/>
          <w:bCs/>
          <w:i/>
        </w:rPr>
      </w:pPr>
    </w:p>
    <w:p w14:paraId="76EC0868" w14:textId="77777777" w:rsidR="008603E4" w:rsidRPr="008603E4" w:rsidRDefault="008603E4" w:rsidP="008603E4">
      <w:pPr>
        <w:pStyle w:val="a3"/>
        <w:rPr>
          <w:bCs/>
        </w:rPr>
      </w:pP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саласындағы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ең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көп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сұранысқа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ие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қызметтер</w:t>
      </w:r>
      <w:proofErr w:type="spellEnd"/>
      <w:r w:rsidRPr="008603E4">
        <w:rPr>
          <w:bCs/>
        </w:rPr>
        <w:t>:</w:t>
      </w:r>
    </w:p>
    <w:p w14:paraId="580B846D" w14:textId="77777777" w:rsidR="008603E4" w:rsidRPr="008603E4" w:rsidRDefault="008603E4" w:rsidP="00766C74">
      <w:pPr>
        <w:pStyle w:val="a3"/>
        <w:numPr>
          <w:ilvl w:val="0"/>
          <w:numId w:val="21"/>
        </w:numPr>
        <w:rPr>
          <w:bCs/>
        </w:rPr>
      </w:pPr>
      <w:r w:rsidRPr="008603E4">
        <w:rPr>
          <w:bCs/>
        </w:rPr>
        <w:t>«</w:t>
      </w:r>
      <w:proofErr w:type="spellStart"/>
      <w:r w:rsidRPr="008603E4">
        <w:rPr>
          <w:bCs/>
        </w:rPr>
        <w:t>Балаларды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бастауыш</w:t>
      </w:r>
      <w:proofErr w:type="spellEnd"/>
      <w:r w:rsidRPr="008603E4">
        <w:rPr>
          <w:bCs/>
        </w:rPr>
        <w:t xml:space="preserve">, </w:t>
      </w:r>
      <w:proofErr w:type="spellStart"/>
      <w:r w:rsidRPr="008603E4">
        <w:rPr>
          <w:bCs/>
        </w:rPr>
        <w:t>негізгі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және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жалпы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ұйымдары</w:t>
      </w:r>
      <w:proofErr w:type="spellEnd"/>
      <w:r w:rsidRPr="008603E4">
        <w:rPr>
          <w:bCs/>
        </w:rPr>
        <w:t xml:space="preserve"> арасында </w:t>
      </w:r>
      <w:proofErr w:type="spellStart"/>
      <w:r w:rsidRPr="008603E4">
        <w:rPr>
          <w:bCs/>
        </w:rPr>
        <w:t>ауыстыру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үшін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құжаттарды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қабылдау</w:t>
      </w:r>
      <w:proofErr w:type="spellEnd"/>
      <w:r w:rsidRPr="008603E4">
        <w:rPr>
          <w:bCs/>
        </w:rPr>
        <w:t>»;</w:t>
      </w:r>
    </w:p>
    <w:p w14:paraId="4CE4332C" w14:textId="77777777" w:rsidR="008603E4" w:rsidRPr="008603E4" w:rsidRDefault="008603E4" w:rsidP="00766C74">
      <w:pPr>
        <w:pStyle w:val="a3"/>
        <w:numPr>
          <w:ilvl w:val="0"/>
          <w:numId w:val="21"/>
        </w:numPr>
        <w:rPr>
          <w:bCs/>
        </w:rPr>
      </w:pPr>
      <w:r w:rsidRPr="008603E4">
        <w:rPr>
          <w:bCs/>
        </w:rPr>
        <w:t>«</w:t>
      </w:r>
      <w:proofErr w:type="spellStart"/>
      <w:r w:rsidRPr="008603E4">
        <w:rPr>
          <w:bCs/>
        </w:rPr>
        <w:t>Негізгі</w:t>
      </w:r>
      <w:proofErr w:type="spellEnd"/>
      <w:r w:rsidRPr="008603E4">
        <w:rPr>
          <w:bCs/>
        </w:rPr>
        <w:t xml:space="preserve"> орта, </w:t>
      </w:r>
      <w:proofErr w:type="spellStart"/>
      <w:r w:rsidRPr="008603E4">
        <w:rPr>
          <w:bCs/>
        </w:rPr>
        <w:t>жалпы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туралы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құжаттардың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телнұсқаларын</w:t>
      </w:r>
      <w:proofErr w:type="spellEnd"/>
      <w:r w:rsidRPr="008603E4">
        <w:rPr>
          <w:bCs/>
        </w:rPr>
        <w:t xml:space="preserve"> беру»;</w:t>
      </w:r>
    </w:p>
    <w:p w14:paraId="698BF633" w14:textId="77777777" w:rsidR="008603E4" w:rsidRPr="008603E4" w:rsidRDefault="008603E4" w:rsidP="00766C74">
      <w:pPr>
        <w:pStyle w:val="a3"/>
        <w:numPr>
          <w:ilvl w:val="0"/>
          <w:numId w:val="21"/>
        </w:numPr>
        <w:rPr>
          <w:bCs/>
        </w:rPr>
      </w:pPr>
      <w:r w:rsidRPr="008603E4">
        <w:rPr>
          <w:bCs/>
        </w:rPr>
        <w:t>«</w:t>
      </w:r>
      <w:proofErr w:type="spellStart"/>
      <w:r w:rsidRPr="008603E4">
        <w:rPr>
          <w:bCs/>
        </w:rPr>
        <w:t>Жалпы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беретін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мектептерде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алушылар</w:t>
      </w:r>
      <w:proofErr w:type="spellEnd"/>
      <w:r w:rsidRPr="008603E4">
        <w:rPr>
          <w:bCs/>
        </w:rPr>
        <w:t xml:space="preserve"> мен </w:t>
      </w:r>
      <w:proofErr w:type="spellStart"/>
      <w:r w:rsidRPr="008603E4">
        <w:rPr>
          <w:bCs/>
        </w:rPr>
        <w:t>тәрбиеленушілердің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жекелеген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санаттарына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тегін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және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жеңілдетілген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тамақтандыруды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ұсыну</w:t>
      </w:r>
      <w:proofErr w:type="spellEnd"/>
      <w:r w:rsidRPr="008603E4">
        <w:rPr>
          <w:bCs/>
        </w:rPr>
        <w:t>»;</w:t>
      </w:r>
    </w:p>
    <w:p w14:paraId="3970ECDA" w14:textId="77777777" w:rsidR="008603E4" w:rsidRPr="008603E4" w:rsidRDefault="008603E4" w:rsidP="00766C74">
      <w:pPr>
        <w:pStyle w:val="a3"/>
        <w:numPr>
          <w:ilvl w:val="0"/>
          <w:numId w:val="21"/>
        </w:numPr>
        <w:rPr>
          <w:bCs/>
        </w:rPr>
      </w:pPr>
      <w:r w:rsidRPr="008603E4">
        <w:rPr>
          <w:bCs/>
        </w:rPr>
        <w:t>«</w:t>
      </w:r>
      <w:proofErr w:type="spellStart"/>
      <w:r w:rsidRPr="008603E4">
        <w:rPr>
          <w:bCs/>
        </w:rPr>
        <w:t>Мектепке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дейінгі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жастағы</w:t>
      </w:r>
      <w:proofErr w:type="spellEnd"/>
      <w:r w:rsidRPr="008603E4">
        <w:rPr>
          <w:bCs/>
        </w:rPr>
        <w:t xml:space="preserve"> (6 </w:t>
      </w:r>
      <w:proofErr w:type="spellStart"/>
      <w:r w:rsidRPr="008603E4">
        <w:rPr>
          <w:bCs/>
        </w:rPr>
        <w:t>жасқа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дейінгі</w:t>
      </w:r>
      <w:proofErr w:type="spellEnd"/>
      <w:r w:rsidRPr="008603E4">
        <w:rPr>
          <w:bCs/>
        </w:rPr>
        <w:t xml:space="preserve">) </w:t>
      </w:r>
      <w:proofErr w:type="spellStart"/>
      <w:r w:rsidRPr="008603E4">
        <w:rPr>
          <w:bCs/>
        </w:rPr>
        <w:t>балаларды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мектепке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дейінгі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ұйымдарға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жіберу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үшін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кезекке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қою</w:t>
      </w:r>
      <w:proofErr w:type="spellEnd"/>
      <w:r w:rsidRPr="008603E4">
        <w:rPr>
          <w:bCs/>
        </w:rPr>
        <w:t>»;</w:t>
      </w:r>
    </w:p>
    <w:p w14:paraId="3C3B375F" w14:textId="77777777" w:rsidR="008603E4" w:rsidRPr="008603E4" w:rsidRDefault="008603E4" w:rsidP="00766C74">
      <w:pPr>
        <w:pStyle w:val="a3"/>
        <w:numPr>
          <w:ilvl w:val="0"/>
          <w:numId w:val="21"/>
        </w:numPr>
        <w:rPr>
          <w:bCs/>
        </w:rPr>
      </w:pPr>
      <w:r w:rsidRPr="008603E4">
        <w:rPr>
          <w:bCs/>
        </w:rPr>
        <w:t>«</w:t>
      </w:r>
      <w:proofErr w:type="spellStart"/>
      <w:r w:rsidRPr="008603E4">
        <w:rPr>
          <w:bCs/>
        </w:rPr>
        <w:t>Ведомстволық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бағыныстылығына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қарамастан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ұйымдарына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бастауыш</w:t>
      </w:r>
      <w:proofErr w:type="spellEnd"/>
      <w:r w:rsidRPr="008603E4">
        <w:rPr>
          <w:bCs/>
        </w:rPr>
        <w:t xml:space="preserve">, </w:t>
      </w:r>
      <w:proofErr w:type="spellStart"/>
      <w:r w:rsidRPr="008603E4">
        <w:rPr>
          <w:bCs/>
        </w:rPr>
        <w:t>негізгі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және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жалпы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бағдарламалары</w:t>
      </w:r>
      <w:proofErr w:type="spellEnd"/>
      <w:r w:rsidRPr="008603E4">
        <w:rPr>
          <w:bCs/>
        </w:rPr>
        <w:t xml:space="preserve"> бойынша </w:t>
      </w:r>
      <w:proofErr w:type="spellStart"/>
      <w:r w:rsidRPr="008603E4">
        <w:rPr>
          <w:bCs/>
        </w:rPr>
        <w:t>оқуға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құжаттарды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қабылдау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және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қабылдау</w:t>
      </w:r>
      <w:proofErr w:type="spellEnd"/>
      <w:r w:rsidRPr="008603E4">
        <w:rPr>
          <w:bCs/>
        </w:rPr>
        <w:t>».</w:t>
      </w:r>
    </w:p>
    <w:p w14:paraId="46C7F8A0" w14:textId="5B887580" w:rsidR="008603E4" w:rsidRDefault="008603E4" w:rsidP="008603E4">
      <w:pPr>
        <w:pStyle w:val="a3"/>
        <w:rPr>
          <w:b/>
          <w:bCs/>
        </w:rPr>
      </w:pPr>
      <w:r w:rsidRPr="00462B15">
        <w:rPr>
          <w:b/>
          <w:bCs/>
        </w:rPr>
        <w:t xml:space="preserve">2. </w:t>
      </w:r>
      <w:proofErr w:type="spellStart"/>
      <w:r w:rsidRPr="00462B15">
        <w:rPr>
          <w:b/>
          <w:bCs/>
        </w:rPr>
        <w:t>Қызмет</w:t>
      </w:r>
      <w:proofErr w:type="spellEnd"/>
      <w:r w:rsidRPr="00462B15">
        <w:rPr>
          <w:b/>
          <w:bCs/>
        </w:rPr>
        <w:t xml:space="preserve"> </w:t>
      </w:r>
      <w:proofErr w:type="spellStart"/>
      <w:r w:rsidRPr="00462B15">
        <w:rPr>
          <w:b/>
          <w:bCs/>
        </w:rPr>
        <w:t>алушылармен</w:t>
      </w:r>
      <w:proofErr w:type="spellEnd"/>
      <w:r w:rsidRPr="00462B15">
        <w:rPr>
          <w:b/>
          <w:bCs/>
        </w:rPr>
        <w:t xml:space="preserve"> </w:t>
      </w:r>
      <w:proofErr w:type="spellStart"/>
      <w:r w:rsidRPr="00462B15">
        <w:rPr>
          <w:b/>
          <w:bCs/>
        </w:rPr>
        <w:t>жұмыс</w:t>
      </w:r>
      <w:proofErr w:type="spellEnd"/>
    </w:p>
    <w:p w14:paraId="1D109841" w14:textId="77777777" w:rsidR="006554AB" w:rsidRPr="00462B15" w:rsidRDefault="006554AB" w:rsidP="008603E4">
      <w:pPr>
        <w:pStyle w:val="a3"/>
        <w:rPr>
          <w:b/>
          <w:bCs/>
        </w:rPr>
      </w:pPr>
    </w:p>
    <w:p w14:paraId="40DAED6D" w14:textId="153804AE" w:rsidR="006554AB" w:rsidRPr="006554AB" w:rsidRDefault="008603E4" w:rsidP="006554AB">
      <w:pPr>
        <w:pStyle w:val="a3"/>
        <w:numPr>
          <w:ilvl w:val="0"/>
          <w:numId w:val="22"/>
        </w:numPr>
        <w:rPr>
          <w:b/>
          <w:bCs/>
          <w:i/>
        </w:rPr>
      </w:pPr>
      <w:proofErr w:type="spellStart"/>
      <w:r w:rsidRPr="00462B15">
        <w:rPr>
          <w:b/>
          <w:bCs/>
          <w:i/>
        </w:rPr>
        <w:t>Ақпарат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көздері</w:t>
      </w:r>
      <w:proofErr w:type="spellEnd"/>
      <w:r w:rsidRPr="00462B15">
        <w:rPr>
          <w:b/>
          <w:bCs/>
          <w:i/>
        </w:rPr>
        <w:t xml:space="preserve"> мен </w:t>
      </w:r>
      <w:proofErr w:type="spellStart"/>
      <w:r w:rsidRPr="00462B15">
        <w:rPr>
          <w:b/>
          <w:bCs/>
          <w:i/>
        </w:rPr>
        <w:t>қолжетім</w:t>
      </w:r>
      <w:r w:rsidR="006554AB">
        <w:rPr>
          <w:b/>
          <w:bCs/>
          <w:i/>
        </w:rPr>
        <w:t>ділік</w:t>
      </w:r>
      <w:proofErr w:type="spellEnd"/>
      <w:r w:rsidR="006554AB">
        <w:rPr>
          <w:b/>
          <w:bCs/>
          <w:i/>
        </w:rPr>
        <w:t xml:space="preserve"> </w:t>
      </w:r>
      <w:proofErr w:type="spellStart"/>
      <w:r w:rsidR="006554AB">
        <w:rPr>
          <w:b/>
          <w:bCs/>
          <w:i/>
        </w:rPr>
        <w:t>орындары</w:t>
      </w:r>
      <w:proofErr w:type="spellEnd"/>
      <w:r w:rsidR="006554AB">
        <w:rPr>
          <w:b/>
          <w:bCs/>
          <w:i/>
        </w:rPr>
        <w:t xml:space="preserve"> </w:t>
      </w:r>
      <w:proofErr w:type="spellStart"/>
      <w:r w:rsidR="006554AB">
        <w:rPr>
          <w:b/>
          <w:bCs/>
          <w:i/>
        </w:rPr>
        <w:t>туралы</w:t>
      </w:r>
      <w:proofErr w:type="spellEnd"/>
      <w:r w:rsidR="006554AB">
        <w:rPr>
          <w:b/>
          <w:bCs/>
          <w:i/>
        </w:rPr>
        <w:t xml:space="preserve"> </w:t>
      </w:r>
      <w:proofErr w:type="spellStart"/>
      <w:r w:rsidR="006554AB">
        <w:rPr>
          <w:b/>
          <w:bCs/>
          <w:i/>
        </w:rPr>
        <w:t>мәліметте</w:t>
      </w:r>
      <w:proofErr w:type="spellEnd"/>
      <w:r w:rsidR="006554AB">
        <w:rPr>
          <w:b/>
          <w:bCs/>
          <w:i/>
          <w:lang w:val="kk-KZ"/>
        </w:rPr>
        <w:t>р</w:t>
      </w:r>
    </w:p>
    <w:p w14:paraId="2B1B1E9F" w14:textId="77777777" w:rsidR="008603E4" w:rsidRPr="008603E4" w:rsidRDefault="008603E4" w:rsidP="008603E4">
      <w:pPr>
        <w:pStyle w:val="a3"/>
        <w:rPr>
          <w:bCs/>
        </w:rPr>
      </w:pP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алушылар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үшін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қажетті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барлық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ақпарат</w:t>
      </w:r>
      <w:proofErr w:type="spellEnd"/>
      <w:r w:rsidRPr="008603E4">
        <w:rPr>
          <w:bCs/>
        </w:rPr>
        <w:t xml:space="preserve"> «Новорыбинка </w:t>
      </w:r>
      <w:proofErr w:type="spellStart"/>
      <w:r w:rsidRPr="008603E4">
        <w:rPr>
          <w:bCs/>
        </w:rPr>
        <w:t>ауылының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жалпы</w:t>
      </w:r>
      <w:proofErr w:type="spellEnd"/>
      <w:r w:rsidRPr="008603E4">
        <w:rPr>
          <w:bCs/>
        </w:rPr>
        <w:t xml:space="preserve"> орта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беретін</w:t>
      </w:r>
      <w:proofErr w:type="spellEnd"/>
      <w:r w:rsidRPr="008603E4">
        <w:rPr>
          <w:bCs/>
        </w:rPr>
        <w:t xml:space="preserve"> мектебі» КММ-</w:t>
      </w:r>
      <w:proofErr w:type="spellStart"/>
      <w:r w:rsidRPr="008603E4">
        <w:rPr>
          <w:bCs/>
        </w:rPr>
        <w:t>нің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ресми</w:t>
      </w:r>
      <w:proofErr w:type="spellEnd"/>
      <w:r w:rsidRPr="008603E4">
        <w:rPr>
          <w:bCs/>
        </w:rPr>
        <w:t xml:space="preserve"> интернет-</w:t>
      </w:r>
      <w:proofErr w:type="spellStart"/>
      <w:r w:rsidRPr="008603E4">
        <w:rPr>
          <w:bCs/>
        </w:rPr>
        <w:t>ресурсында</w:t>
      </w:r>
      <w:proofErr w:type="spellEnd"/>
      <w:r w:rsidRPr="008603E4">
        <w:rPr>
          <w:bCs/>
        </w:rPr>
        <w:t xml:space="preserve"> (</w:t>
      </w:r>
      <w:proofErr w:type="spellStart"/>
      <w:r w:rsidRPr="008603E4">
        <w:rPr>
          <w:bCs/>
        </w:rPr>
        <w:t>сілтемесі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көрсетіледі</w:t>
      </w:r>
      <w:proofErr w:type="spellEnd"/>
      <w:r w:rsidRPr="008603E4">
        <w:rPr>
          <w:bCs/>
        </w:rPr>
        <w:t>) «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қызметтер</w:t>
      </w:r>
      <w:proofErr w:type="spellEnd"/>
      <w:r w:rsidRPr="008603E4">
        <w:rPr>
          <w:bCs/>
        </w:rPr>
        <w:t xml:space="preserve">» </w:t>
      </w:r>
      <w:proofErr w:type="spellStart"/>
      <w:r w:rsidRPr="008603E4">
        <w:rPr>
          <w:bCs/>
        </w:rPr>
        <w:t>бөлімінде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орналастырылған</w:t>
      </w:r>
      <w:proofErr w:type="spellEnd"/>
      <w:r w:rsidRPr="008603E4">
        <w:rPr>
          <w:bCs/>
        </w:rPr>
        <w:t xml:space="preserve">, </w:t>
      </w:r>
      <w:proofErr w:type="spellStart"/>
      <w:r w:rsidRPr="008603E4">
        <w:rPr>
          <w:bCs/>
        </w:rPr>
        <w:t>онда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қағидалары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жарияланған</w:t>
      </w:r>
      <w:proofErr w:type="spellEnd"/>
      <w:r w:rsidRPr="008603E4">
        <w:rPr>
          <w:bCs/>
        </w:rPr>
        <w:t>.</w:t>
      </w:r>
    </w:p>
    <w:p w14:paraId="4A727F72" w14:textId="77777777" w:rsidR="008603E4" w:rsidRPr="008603E4" w:rsidRDefault="008603E4" w:rsidP="008603E4">
      <w:pPr>
        <w:pStyle w:val="a3"/>
        <w:rPr>
          <w:bCs/>
        </w:rPr>
      </w:pPr>
      <w:proofErr w:type="spellStart"/>
      <w:r w:rsidRPr="008603E4">
        <w:rPr>
          <w:bCs/>
        </w:rPr>
        <w:lastRenderedPageBreak/>
        <w:t>Сондай-ақ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мектептің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ресми</w:t>
      </w:r>
      <w:proofErr w:type="spellEnd"/>
      <w:r w:rsidRPr="008603E4">
        <w:rPr>
          <w:bCs/>
        </w:rPr>
        <w:t xml:space="preserve"> интернет-</w:t>
      </w:r>
      <w:proofErr w:type="spellStart"/>
      <w:r w:rsidRPr="008603E4">
        <w:rPr>
          <w:bCs/>
        </w:rPr>
        <w:t>ресурстарында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және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ақпараттық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стендтерінде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қағидалары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орналастырылған</w:t>
      </w:r>
      <w:proofErr w:type="spellEnd"/>
      <w:r w:rsidRPr="008603E4">
        <w:rPr>
          <w:bCs/>
        </w:rPr>
        <w:t xml:space="preserve">. </w:t>
      </w:r>
      <w:proofErr w:type="spellStart"/>
      <w:r w:rsidRPr="008603E4">
        <w:rPr>
          <w:bCs/>
        </w:rPr>
        <w:t>Өзіне-өзі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бұрышы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жұмыс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істейді</w:t>
      </w:r>
      <w:proofErr w:type="spellEnd"/>
      <w:r w:rsidRPr="008603E4">
        <w:rPr>
          <w:bCs/>
        </w:rPr>
        <w:t>.</w:t>
      </w:r>
    </w:p>
    <w:p w14:paraId="3A455B76" w14:textId="4672CE90" w:rsidR="006554AB" w:rsidRPr="006554AB" w:rsidRDefault="008603E4" w:rsidP="006554AB">
      <w:pPr>
        <w:pStyle w:val="a3"/>
        <w:numPr>
          <w:ilvl w:val="0"/>
          <w:numId w:val="22"/>
        </w:numPr>
        <w:rPr>
          <w:b/>
          <w:bCs/>
          <w:i/>
        </w:rPr>
      </w:pPr>
      <w:proofErr w:type="spellStart"/>
      <w:r w:rsidRPr="00462B15">
        <w:rPr>
          <w:b/>
          <w:bCs/>
          <w:i/>
        </w:rPr>
        <w:t>Ашықтықты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қамтамасыз</w:t>
      </w:r>
      <w:proofErr w:type="spellEnd"/>
      <w:r w:rsidRPr="00462B15">
        <w:rPr>
          <w:b/>
          <w:bCs/>
          <w:i/>
        </w:rPr>
        <w:t xml:space="preserve"> </w:t>
      </w:r>
      <w:proofErr w:type="spellStart"/>
      <w:r w:rsidRPr="00462B15">
        <w:rPr>
          <w:b/>
          <w:bCs/>
          <w:i/>
        </w:rPr>
        <w:t>ету</w:t>
      </w:r>
      <w:proofErr w:type="spellEnd"/>
      <w:r w:rsidRPr="00462B15">
        <w:rPr>
          <w:b/>
          <w:bCs/>
          <w:i/>
        </w:rPr>
        <w:t xml:space="preserve"> бойынша </w:t>
      </w:r>
      <w:proofErr w:type="spellStart"/>
      <w:r w:rsidRPr="00462B15">
        <w:rPr>
          <w:b/>
          <w:bCs/>
          <w:i/>
        </w:rPr>
        <w:t>іс-шаралар</w:t>
      </w:r>
      <w:proofErr w:type="spellEnd"/>
    </w:p>
    <w:p w14:paraId="24651A63" w14:textId="77777777" w:rsidR="008603E4" w:rsidRPr="008603E4" w:rsidRDefault="008603E4" w:rsidP="008603E4">
      <w:pPr>
        <w:pStyle w:val="a3"/>
        <w:rPr>
          <w:bCs/>
        </w:rPr>
      </w:pPr>
      <w:r w:rsidRPr="008603E4">
        <w:rPr>
          <w:bCs/>
        </w:rPr>
        <w:t xml:space="preserve">2025 </w:t>
      </w:r>
      <w:proofErr w:type="spellStart"/>
      <w:r w:rsidRPr="008603E4">
        <w:rPr>
          <w:bCs/>
        </w:rPr>
        <w:t>жылы</w:t>
      </w:r>
      <w:proofErr w:type="spellEnd"/>
      <w:r w:rsidRPr="008603E4">
        <w:rPr>
          <w:bCs/>
        </w:rPr>
        <w:t xml:space="preserve"> 8 </w:t>
      </w:r>
      <w:proofErr w:type="spellStart"/>
      <w:r w:rsidRPr="008603E4">
        <w:rPr>
          <w:bCs/>
        </w:rPr>
        <w:t>түсіндіру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іс-шарасы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өткізілді</w:t>
      </w:r>
      <w:proofErr w:type="spellEnd"/>
      <w:r w:rsidRPr="008603E4">
        <w:rPr>
          <w:bCs/>
        </w:rPr>
        <w:t xml:space="preserve">, </w:t>
      </w:r>
      <w:proofErr w:type="spellStart"/>
      <w:r w:rsidRPr="008603E4">
        <w:rPr>
          <w:bCs/>
        </w:rPr>
        <w:t>оның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ішінде</w:t>
      </w:r>
      <w:proofErr w:type="spellEnd"/>
      <w:r w:rsidRPr="008603E4">
        <w:rPr>
          <w:bCs/>
        </w:rPr>
        <w:t>:</w:t>
      </w:r>
    </w:p>
    <w:p w14:paraId="55B21537" w14:textId="77777777" w:rsidR="008603E4" w:rsidRPr="008603E4" w:rsidRDefault="008603E4" w:rsidP="006554AB">
      <w:pPr>
        <w:pStyle w:val="a3"/>
        <w:numPr>
          <w:ilvl w:val="0"/>
          <w:numId w:val="23"/>
        </w:numPr>
        <w:rPr>
          <w:bCs/>
        </w:rPr>
      </w:pPr>
      <w:proofErr w:type="spellStart"/>
      <w:r w:rsidRPr="008603E4">
        <w:rPr>
          <w:bCs/>
        </w:rPr>
        <w:t>ресми</w:t>
      </w:r>
      <w:proofErr w:type="spellEnd"/>
      <w:r w:rsidRPr="008603E4">
        <w:rPr>
          <w:bCs/>
        </w:rPr>
        <w:t xml:space="preserve"> интернет-</w:t>
      </w:r>
      <w:proofErr w:type="spellStart"/>
      <w:r w:rsidRPr="008603E4">
        <w:rPr>
          <w:bCs/>
        </w:rPr>
        <w:t>парақшаларда</w:t>
      </w:r>
      <w:proofErr w:type="spellEnd"/>
      <w:r w:rsidRPr="008603E4">
        <w:rPr>
          <w:bCs/>
        </w:rPr>
        <w:t xml:space="preserve"> 4 </w:t>
      </w:r>
      <w:proofErr w:type="spellStart"/>
      <w:r w:rsidRPr="008603E4">
        <w:rPr>
          <w:bCs/>
        </w:rPr>
        <w:t>жарияланым</w:t>
      </w:r>
      <w:proofErr w:type="spellEnd"/>
      <w:r w:rsidRPr="008603E4">
        <w:rPr>
          <w:bCs/>
        </w:rPr>
        <w:t>;</w:t>
      </w:r>
    </w:p>
    <w:p w14:paraId="2BE4C33C" w14:textId="77777777" w:rsidR="008603E4" w:rsidRPr="008603E4" w:rsidRDefault="008603E4" w:rsidP="006554AB">
      <w:pPr>
        <w:pStyle w:val="a3"/>
        <w:numPr>
          <w:ilvl w:val="0"/>
          <w:numId w:val="23"/>
        </w:numPr>
        <w:rPr>
          <w:bCs/>
        </w:rPr>
      </w:pPr>
      <w:proofErr w:type="spellStart"/>
      <w:r w:rsidRPr="008603E4">
        <w:rPr>
          <w:bCs/>
        </w:rPr>
        <w:t>баспа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басылымдарында</w:t>
      </w:r>
      <w:proofErr w:type="spellEnd"/>
      <w:r w:rsidRPr="008603E4">
        <w:rPr>
          <w:bCs/>
        </w:rPr>
        <w:t xml:space="preserve"> 0 </w:t>
      </w:r>
      <w:proofErr w:type="spellStart"/>
      <w:r w:rsidRPr="008603E4">
        <w:rPr>
          <w:bCs/>
        </w:rPr>
        <w:t>жарияланым</w:t>
      </w:r>
      <w:proofErr w:type="spellEnd"/>
      <w:r w:rsidRPr="008603E4">
        <w:rPr>
          <w:bCs/>
        </w:rPr>
        <w:t>;</w:t>
      </w:r>
    </w:p>
    <w:p w14:paraId="0222AFFD" w14:textId="77777777" w:rsidR="008603E4" w:rsidRPr="008603E4" w:rsidRDefault="008603E4" w:rsidP="006554AB">
      <w:pPr>
        <w:pStyle w:val="a3"/>
        <w:numPr>
          <w:ilvl w:val="0"/>
          <w:numId w:val="23"/>
        </w:numPr>
        <w:rPr>
          <w:bCs/>
        </w:rPr>
      </w:pPr>
      <w:proofErr w:type="spellStart"/>
      <w:r w:rsidRPr="008603E4">
        <w:rPr>
          <w:bCs/>
        </w:rPr>
        <w:t>тікелей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эфирде</w:t>
      </w:r>
      <w:proofErr w:type="spellEnd"/>
      <w:r w:rsidRPr="008603E4">
        <w:rPr>
          <w:bCs/>
        </w:rPr>
        <w:t xml:space="preserve"> 8 </w:t>
      </w:r>
      <w:proofErr w:type="spellStart"/>
      <w:r w:rsidRPr="008603E4">
        <w:rPr>
          <w:bCs/>
        </w:rPr>
        <w:t>сөз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сөйлеу</w:t>
      </w:r>
      <w:proofErr w:type="spellEnd"/>
      <w:r w:rsidRPr="008603E4">
        <w:rPr>
          <w:bCs/>
        </w:rPr>
        <w:t>.</w:t>
      </w:r>
    </w:p>
    <w:p w14:paraId="07C63290" w14:textId="77777777" w:rsidR="008603E4" w:rsidRPr="008603E4" w:rsidRDefault="008603E4" w:rsidP="008603E4">
      <w:pPr>
        <w:pStyle w:val="a3"/>
        <w:rPr>
          <w:bCs/>
        </w:rPr>
      </w:pPr>
      <w:r w:rsidRPr="008603E4">
        <w:rPr>
          <w:bCs/>
        </w:rPr>
        <w:t xml:space="preserve">Ай </w:t>
      </w:r>
      <w:proofErr w:type="spellStart"/>
      <w:r w:rsidRPr="008603E4">
        <w:rPr>
          <w:bCs/>
        </w:rPr>
        <w:t>сайын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бұқаралық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ақпарат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құралдары</w:t>
      </w:r>
      <w:proofErr w:type="spellEnd"/>
      <w:r w:rsidRPr="008603E4">
        <w:rPr>
          <w:bCs/>
        </w:rPr>
        <w:t xml:space="preserve"> мен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көрсетушілердің</w:t>
      </w:r>
      <w:proofErr w:type="spellEnd"/>
      <w:r w:rsidRPr="008603E4">
        <w:rPr>
          <w:bCs/>
        </w:rPr>
        <w:t xml:space="preserve"> интернет-</w:t>
      </w:r>
      <w:proofErr w:type="spellStart"/>
      <w:r w:rsidRPr="008603E4">
        <w:rPr>
          <w:bCs/>
        </w:rPr>
        <w:t>ресурстары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арқылы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тәртібі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туралы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халыққа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ақпарат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беріледі</w:t>
      </w:r>
      <w:proofErr w:type="spellEnd"/>
      <w:r w:rsidRPr="008603E4">
        <w:rPr>
          <w:bCs/>
        </w:rPr>
        <w:t>.</w:t>
      </w:r>
    </w:p>
    <w:p w14:paraId="598E73E3" w14:textId="77777777" w:rsidR="008603E4" w:rsidRPr="001F3501" w:rsidRDefault="008603E4" w:rsidP="008603E4">
      <w:pPr>
        <w:pStyle w:val="a3"/>
        <w:rPr>
          <w:b/>
          <w:bCs/>
        </w:rPr>
      </w:pPr>
      <w:r w:rsidRPr="001F3501">
        <w:rPr>
          <w:b/>
          <w:bCs/>
        </w:rPr>
        <w:t xml:space="preserve">3. </w:t>
      </w:r>
      <w:proofErr w:type="spellStart"/>
      <w:r w:rsidRPr="001F3501">
        <w:rPr>
          <w:b/>
          <w:bCs/>
        </w:rPr>
        <w:t>Мемлекеттік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қызмет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көрсету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процестерін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жетілдіру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жөніндегі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қызмет</w:t>
      </w:r>
      <w:proofErr w:type="spellEnd"/>
    </w:p>
    <w:p w14:paraId="4900B76D" w14:textId="77777777" w:rsidR="008603E4" w:rsidRPr="001F3501" w:rsidRDefault="008603E4" w:rsidP="008603E4">
      <w:pPr>
        <w:pStyle w:val="a3"/>
        <w:rPr>
          <w:b/>
          <w:bCs/>
        </w:rPr>
      </w:pPr>
      <w:r w:rsidRPr="001F3501">
        <w:rPr>
          <w:b/>
          <w:bCs/>
        </w:rPr>
        <w:t xml:space="preserve">4. </w:t>
      </w:r>
      <w:proofErr w:type="spellStart"/>
      <w:r w:rsidRPr="001F3501">
        <w:rPr>
          <w:b/>
          <w:bCs/>
        </w:rPr>
        <w:t>Мемлекеттік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қызмет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көрсету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сапасын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бақылау</w:t>
      </w:r>
      <w:proofErr w:type="spellEnd"/>
    </w:p>
    <w:p w14:paraId="3B89B7B3" w14:textId="77777777" w:rsidR="008603E4" w:rsidRPr="008603E4" w:rsidRDefault="008603E4" w:rsidP="008603E4">
      <w:pPr>
        <w:pStyle w:val="a3"/>
        <w:rPr>
          <w:bCs/>
        </w:rPr>
      </w:pPr>
      <w:r w:rsidRPr="008603E4">
        <w:rPr>
          <w:bCs/>
        </w:rPr>
        <w:t xml:space="preserve">1)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мәселелері</w:t>
      </w:r>
      <w:proofErr w:type="spellEnd"/>
      <w:r w:rsidRPr="008603E4">
        <w:rPr>
          <w:bCs/>
        </w:rPr>
        <w:t xml:space="preserve"> бойынша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алушылардың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шағымдары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туралы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ақпарат</w:t>
      </w:r>
      <w:proofErr w:type="spellEnd"/>
    </w:p>
    <w:p w14:paraId="2D592578" w14:textId="77777777" w:rsidR="008603E4" w:rsidRPr="008603E4" w:rsidRDefault="008603E4" w:rsidP="008603E4">
      <w:pPr>
        <w:pStyle w:val="a3"/>
        <w:rPr>
          <w:bCs/>
        </w:rPr>
      </w:pPr>
      <w:r w:rsidRPr="008603E4">
        <w:rPr>
          <w:bCs/>
        </w:rPr>
        <w:t xml:space="preserve">2025 </w:t>
      </w:r>
      <w:proofErr w:type="spellStart"/>
      <w:r w:rsidRPr="008603E4">
        <w:rPr>
          <w:bCs/>
        </w:rPr>
        <w:t>жылы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білім</w:t>
      </w:r>
      <w:proofErr w:type="spellEnd"/>
      <w:r w:rsidRPr="008603E4">
        <w:rPr>
          <w:bCs/>
        </w:rPr>
        <w:t xml:space="preserve"> беру </w:t>
      </w:r>
      <w:proofErr w:type="spellStart"/>
      <w:r w:rsidRPr="008603E4">
        <w:rPr>
          <w:bCs/>
        </w:rPr>
        <w:t>саласында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бойынша </w:t>
      </w:r>
      <w:proofErr w:type="spellStart"/>
      <w:r w:rsidRPr="008603E4">
        <w:rPr>
          <w:bCs/>
        </w:rPr>
        <w:t>шағымдар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түскен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жоқ</w:t>
      </w:r>
      <w:proofErr w:type="spellEnd"/>
      <w:r w:rsidRPr="008603E4">
        <w:rPr>
          <w:bCs/>
        </w:rPr>
        <w:t>.</w:t>
      </w:r>
    </w:p>
    <w:p w14:paraId="4FFF4575" w14:textId="77777777" w:rsidR="008603E4" w:rsidRPr="001F3501" w:rsidRDefault="008603E4" w:rsidP="008603E4">
      <w:pPr>
        <w:pStyle w:val="a3"/>
        <w:rPr>
          <w:b/>
          <w:bCs/>
        </w:rPr>
      </w:pPr>
      <w:r w:rsidRPr="001F3501">
        <w:rPr>
          <w:b/>
          <w:bCs/>
        </w:rPr>
        <w:t xml:space="preserve">5. </w:t>
      </w:r>
      <w:proofErr w:type="spellStart"/>
      <w:r w:rsidRPr="001F3501">
        <w:rPr>
          <w:b/>
          <w:bCs/>
        </w:rPr>
        <w:t>Мемлекеттік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қызмет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көрсету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сапасын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арттыру</w:t>
      </w:r>
      <w:proofErr w:type="spellEnd"/>
      <w:r w:rsidRPr="001F3501">
        <w:rPr>
          <w:b/>
          <w:bCs/>
        </w:rPr>
        <w:t xml:space="preserve"> </w:t>
      </w:r>
      <w:proofErr w:type="spellStart"/>
      <w:r w:rsidRPr="001F3501">
        <w:rPr>
          <w:b/>
          <w:bCs/>
        </w:rPr>
        <w:t>перспективалары</w:t>
      </w:r>
      <w:proofErr w:type="spellEnd"/>
    </w:p>
    <w:p w14:paraId="0F1883AE" w14:textId="77777777" w:rsidR="008603E4" w:rsidRPr="008603E4" w:rsidRDefault="008603E4" w:rsidP="008603E4">
      <w:pPr>
        <w:pStyle w:val="a3"/>
        <w:rPr>
          <w:bCs/>
        </w:rPr>
      </w:pP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алушылардың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қанағаттанушылығын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және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тиімділікті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арттыру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мақсатында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келесі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міндеттер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қойылды</w:t>
      </w:r>
      <w:proofErr w:type="spellEnd"/>
      <w:r w:rsidRPr="008603E4">
        <w:rPr>
          <w:bCs/>
        </w:rPr>
        <w:t>:</w:t>
      </w:r>
    </w:p>
    <w:p w14:paraId="3A806C73" w14:textId="77777777" w:rsidR="008603E4" w:rsidRPr="008603E4" w:rsidRDefault="008603E4" w:rsidP="000046B5">
      <w:pPr>
        <w:pStyle w:val="a3"/>
        <w:numPr>
          <w:ilvl w:val="0"/>
          <w:numId w:val="24"/>
        </w:numPr>
        <w:rPr>
          <w:bCs/>
        </w:rPr>
      </w:pPr>
      <w:proofErr w:type="spellStart"/>
      <w:r w:rsidRPr="008603E4">
        <w:rPr>
          <w:bCs/>
        </w:rPr>
        <w:t>Қазақстан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Республикасы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заңнамасының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талаптарын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қатаң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сақтау</w:t>
      </w:r>
      <w:proofErr w:type="spellEnd"/>
      <w:r w:rsidRPr="008603E4">
        <w:rPr>
          <w:bCs/>
        </w:rPr>
        <w:t>;</w:t>
      </w:r>
    </w:p>
    <w:p w14:paraId="6BCD4121" w14:textId="77777777" w:rsidR="008603E4" w:rsidRPr="008603E4" w:rsidRDefault="008603E4" w:rsidP="000046B5">
      <w:pPr>
        <w:pStyle w:val="a3"/>
        <w:numPr>
          <w:ilvl w:val="0"/>
          <w:numId w:val="24"/>
        </w:numPr>
        <w:rPr>
          <w:bCs/>
        </w:rPr>
      </w:pP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қағидаларының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қолжетімділігін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қамтамасыз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ету</w:t>
      </w:r>
      <w:proofErr w:type="spellEnd"/>
      <w:r w:rsidRPr="008603E4">
        <w:rPr>
          <w:bCs/>
        </w:rPr>
        <w:t>;</w:t>
      </w:r>
    </w:p>
    <w:p w14:paraId="3C488886" w14:textId="77777777" w:rsidR="008603E4" w:rsidRPr="008603E4" w:rsidRDefault="008603E4" w:rsidP="000046B5">
      <w:pPr>
        <w:pStyle w:val="a3"/>
        <w:numPr>
          <w:ilvl w:val="0"/>
          <w:numId w:val="24"/>
        </w:numPr>
        <w:rPr>
          <w:bCs/>
        </w:rPr>
      </w:pPr>
      <w:proofErr w:type="spellStart"/>
      <w:r w:rsidRPr="008603E4">
        <w:rPr>
          <w:bCs/>
        </w:rPr>
        <w:t>электрондық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үкімет</w:t>
      </w:r>
      <w:proofErr w:type="spellEnd"/>
      <w:r w:rsidRPr="008603E4">
        <w:rPr>
          <w:bCs/>
        </w:rPr>
        <w:t xml:space="preserve"> порталы </w:t>
      </w:r>
      <w:proofErr w:type="spellStart"/>
      <w:r w:rsidRPr="008603E4">
        <w:rPr>
          <w:bCs/>
        </w:rPr>
        <w:t>арқылы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өтініштер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үлесін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арттыру</w:t>
      </w:r>
      <w:proofErr w:type="spellEnd"/>
      <w:r w:rsidRPr="008603E4">
        <w:rPr>
          <w:bCs/>
        </w:rPr>
        <w:t>;</w:t>
      </w:r>
    </w:p>
    <w:p w14:paraId="45AA4822" w14:textId="77777777" w:rsidR="008603E4" w:rsidRPr="008603E4" w:rsidRDefault="008603E4" w:rsidP="000046B5">
      <w:pPr>
        <w:pStyle w:val="a3"/>
        <w:numPr>
          <w:ilvl w:val="0"/>
          <w:numId w:val="24"/>
        </w:numPr>
        <w:rPr>
          <w:bCs/>
        </w:rPr>
      </w:pPr>
      <w:proofErr w:type="spellStart"/>
      <w:r w:rsidRPr="008603E4">
        <w:rPr>
          <w:bCs/>
        </w:rPr>
        <w:t>қызметкерлердің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біліктілігін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арттыру</w:t>
      </w:r>
      <w:proofErr w:type="spellEnd"/>
      <w:r w:rsidRPr="008603E4">
        <w:rPr>
          <w:bCs/>
        </w:rPr>
        <w:t>;</w:t>
      </w:r>
    </w:p>
    <w:p w14:paraId="5DA13108" w14:textId="77777777" w:rsidR="001F3501" w:rsidRDefault="008603E4" w:rsidP="000046B5">
      <w:pPr>
        <w:pStyle w:val="a3"/>
        <w:numPr>
          <w:ilvl w:val="0"/>
          <w:numId w:val="24"/>
        </w:numPr>
        <w:rPr>
          <w:bCs/>
        </w:rPr>
      </w:pP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қызмет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көрсету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сапасына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ішкі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мемлекеттік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бақылау</w:t>
      </w:r>
      <w:proofErr w:type="spellEnd"/>
      <w:r w:rsidRPr="008603E4">
        <w:rPr>
          <w:bCs/>
        </w:rPr>
        <w:t xml:space="preserve"> </w:t>
      </w:r>
      <w:proofErr w:type="spellStart"/>
      <w:r w:rsidRPr="008603E4">
        <w:rPr>
          <w:bCs/>
        </w:rPr>
        <w:t>жүргізу</w:t>
      </w:r>
      <w:proofErr w:type="spellEnd"/>
      <w:r w:rsidRPr="008603E4">
        <w:rPr>
          <w:bCs/>
        </w:rPr>
        <w:t>.</w:t>
      </w:r>
    </w:p>
    <w:p w14:paraId="192CE189" w14:textId="77777777" w:rsidR="001F3501" w:rsidRDefault="001F3501" w:rsidP="008603E4">
      <w:pPr>
        <w:pStyle w:val="a3"/>
        <w:rPr>
          <w:bCs/>
        </w:rPr>
      </w:pPr>
    </w:p>
    <w:p w14:paraId="2B94AB6E" w14:textId="77777777" w:rsidR="001F3501" w:rsidRDefault="001F3501" w:rsidP="008603E4">
      <w:pPr>
        <w:pStyle w:val="a3"/>
        <w:rPr>
          <w:bCs/>
        </w:rPr>
      </w:pPr>
    </w:p>
    <w:p w14:paraId="714BBEB7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1791784C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759C6112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6A80CDE1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0ECE38C7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6F690E13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41E0F2E7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604ECD2D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17DD7168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2FD9EF83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0E268162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4B6CA51D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0574FC1B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15EBD286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5410C0DB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609A3E1F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07D55DB4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69E4679D" w14:textId="77777777" w:rsidR="003A481D" w:rsidRDefault="003A481D" w:rsidP="001F3501">
      <w:pPr>
        <w:pStyle w:val="a3"/>
        <w:jc w:val="center"/>
        <w:rPr>
          <w:b/>
          <w:bCs/>
        </w:rPr>
      </w:pPr>
    </w:p>
    <w:p w14:paraId="38680191" w14:textId="1F786C6D" w:rsidR="001F3501" w:rsidRDefault="00966998" w:rsidP="001F3501">
      <w:pPr>
        <w:pStyle w:val="a3"/>
        <w:jc w:val="center"/>
        <w:rPr>
          <w:b/>
          <w:bCs/>
        </w:rPr>
      </w:pPr>
      <w:bookmarkStart w:id="0" w:name="_GoBack"/>
      <w:bookmarkEnd w:id="0"/>
      <w:r w:rsidRPr="001F3501">
        <w:rPr>
          <w:b/>
          <w:bCs/>
        </w:rPr>
        <w:lastRenderedPageBreak/>
        <w:t>Отчет</w:t>
      </w:r>
      <w:r w:rsidR="001F3501">
        <w:rPr>
          <w:b/>
          <w:bCs/>
          <w:lang w:val="kk-KZ"/>
        </w:rPr>
        <w:t xml:space="preserve"> </w:t>
      </w:r>
      <w:r w:rsidR="00410910" w:rsidRPr="001F3501">
        <w:rPr>
          <w:b/>
          <w:bCs/>
        </w:rPr>
        <w:t xml:space="preserve">о деятельности в сфере оказания </w:t>
      </w:r>
    </w:p>
    <w:p w14:paraId="77F2BBB1" w14:textId="073C539E" w:rsidR="00966998" w:rsidRPr="001F3501" w:rsidRDefault="00966998" w:rsidP="001F3501">
      <w:pPr>
        <w:pStyle w:val="a3"/>
        <w:jc w:val="center"/>
        <w:rPr>
          <w:b/>
          <w:bCs/>
        </w:rPr>
      </w:pPr>
      <w:r w:rsidRPr="001F3501">
        <w:rPr>
          <w:b/>
          <w:bCs/>
        </w:rPr>
        <w:t>государственны</w:t>
      </w:r>
      <w:r w:rsidR="00410910" w:rsidRPr="001F3501">
        <w:rPr>
          <w:b/>
          <w:bCs/>
        </w:rPr>
        <w:t>х</w:t>
      </w:r>
      <w:r w:rsidRPr="001F3501">
        <w:rPr>
          <w:b/>
          <w:bCs/>
        </w:rPr>
        <w:t xml:space="preserve"> услуг</w:t>
      </w:r>
      <w:r w:rsidR="001F3501">
        <w:rPr>
          <w:b/>
          <w:bCs/>
          <w:lang w:val="kk-KZ"/>
        </w:rPr>
        <w:t xml:space="preserve"> </w:t>
      </w:r>
      <w:r w:rsidRPr="001F3501">
        <w:rPr>
          <w:b/>
          <w:bCs/>
        </w:rPr>
        <w:t>за 2025 год</w:t>
      </w:r>
    </w:p>
    <w:p w14:paraId="58D9B495" w14:textId="77777777" w:rsidR="00966998" w:rsidRPr="00966998" w:rsidRDefault="00966998" w:rsidP="00796672">
      <w:pPr>
        <w:pStyle w:val="a3"/>
        <w:jc w:val="center"/>
        <w:rPr>
          <w:b/>
          <w:bCs/>
        </w:rPr>
      </w:pPr>
    </w:p>
    <w:p w14:paraId="36175E6D" w14:textId="77777777" w:rsidR="00966998" w:rsidRPr="00966998" w:rsidRDefault="00966998" w:rsidP="00796672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1. Общие положения</w:t>
      </w:r>
    </w:p>
    <w:p w14:paraId="398E4F71" w14:textId="77777777" w:rsidR="00966998" w:rsidRPr="00966998" w:rsidRDefault="00966998" w:rsidP="00796672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>1) Сведения об услугодателях</w:t>
      </w:r>
    </w:p>
    <w:p w14:paraId="24707E71" w14:textId="439767A0" w:rsidR="0043675B" w:rsidRDefault="00966998" w:rsidP="00796672">
      <w:pPr>
        <w:pStyle w:val="a3"/>
        <w:ind w:firstLine="720"/>
        <w:jc w:val="both"/>
      </w:pPr>
      <w:r w:rsidRPr="00966998">
        <w:t xml:space="preserve">Государственные услуги в сфере образования оказываются </w:t>
      </w:r>
      <w:r w:rsidR="00850CF5">
        <w:t xml:space="preserve">                                 </w:t>
      </w:r>
      <w:r w:rsidR="007F10C1">
        <w:rPr>
          <w:lang w:val="kk-KZ"/>
        </w:rPr>
        <w:t>К</w:t>
      </w:r>
      <w:r w:rsidRPr="00966998">
        <w:t>ГУ</w:t>
      </w:r>
      <w:r w:rsidR="0043675B">
        <w:t xml:space="preserve"> «Общеобразовательная школа села Новорыбинка»</w:t>
      </w:r>
    </w:p>
    <w:p w14:paraId="238A85B5" w14:textId="645173C7" w:rsidR="00966998" w:rsidRPr="0043675B" w:rsidRDefault="00966998" w:rsidP="00796672">
      <w:pPr>
        <w:pStyle w:val="a3"/>
        <w:ind w:firstLine="720"/>
        <w:jc w:val="both"/>
      </w:pPr>
      <w:r w:rsidRPr="00966998">
        <w:t xml:space="preserve"> Юридический адрес: </w:t>
      </w:r>
      <w:proofErr w:type="spellStart"/>
      <w:r w:rsidR="0043675B">
        <w:t>Акмолинская</w:t>
      </w:r>
      <w:proofErr w:type="spellEnd"/>
      <w:r w:rsidR="0043675B">
        <w:t xml:space="preserve"> область </w:t>
      </w:r>
      <w:proofErr w:type="spellStart"/>
      <w:r w:rsidR="0043675B">
        <w:t>Аккольский</w:t>
      </w:r>
      <w:proofErr w:type="spellEnd"/>
      <w:r w:rsidR="0043675B">
        <w:t xml:space="preserve"> район село Новорыбинка </w:t>
      </w:r>
      <w:proofErr w:type="spellStart"/>
      <w:r w:rsidR="0043675B">
        <w:t>ул.Стрельцова</w:t>
      </w:r>
      <w:proofErr w:type="spellEnd"/>
      <w:r w:rsidR="0043675B">
        <w:t xml:space="preserve"> 8</w:t>
      </w:r>
    </w:p>
    <w:p w14:paraId="14383A90" w14:textId="77777777" w:rsidR="00966998" w:rsidRPr="00966998" w:rsidRDefault="00966998" w:rsidP="00796672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>2) Информация о государственных услугах</w:t>
      </w:r>
    </w:p>
    <w:p w14:paraId="4C2B5691" w14:textId="267F8AE1" w:rsidR="00966998" w:rsidRPr="00966998" w:rsidRDefault="00966998" w:rsidP="00796672">
      <w:pPr>
        <w:pStyle w:val="a3"/>
        <w:ind w:firstLine="720"/>
        <w:jc w:val="both"/>
      </w:pPr>
      <w:r w:rsidRPr="00966998">
        <w:t xml:space="preserve">В </w:t>
      </w:r>
      <w:r w:rsidR="0043675B">
        <w:t xml:space="preserve">КГУ «Общеобразовательная школа </w:t>
      </w:r>
      <w:proofErr w:type="spellStart"/>
      <w:r w:rsidR="0043675B">
        <w:t>с.Новорыбинка</w:t>
      </w:r>
      <w:proofErr w:type="spellEnd"/>
      <w:r w:rsidR="0043675B">
        <w:t xml:space="preserve">» </w:t>
      </w:r>
      <w:r w:rsidRPr="00966998">
        <w:t xml:space="preserve">в сфере образования оказывается </w:t>
      </w:r>
      <w:r w:rsidR="0043675B">
        <w:t xml:space="preserve">    </w:t>
      </w:r>
      <w:r w:rsidR="00CA24E3">
        <w:t>5</w:t>
      </w:r>
      <w:r w:rsidR="0043675B">
        <w:t xml:space="preserve"> </w:t>
      </w:r>
      <w:r w:rsidRPr="00966998">
        <w:t xml:space="preserve"> государственных услуг.</w:t>
      </w:r>
    </w:p>
    <w:p w14:paraId="35A4D19E" w14:textId="09156C9A" w:rsidR="00966998" w:rsidRPr="00966998" w:rsidRDefault="00966998" w:rsidP="00C75856">
      <w:pPr>
        <w:pStyle w:val="a3"/>
        <w:ind w:firstLine="720"/>
        <w:jc w:val="both"/>
        <w:rPr>
          <w:sz w:val="24"/>
          <w:szCs w:val="24"/>
        </w:rPr>
      </w:pPr>
      <w:r w:rsidRPr="00966998">
        <w:t xml:space="preserve">За 2025 год оказано </w:t>
      </w:r>
      <w:r w:rsidR="001E53AC">
        <w:t xml:space="preserve"> 48</w:t>
      </w:r>
      <w:r w:rsidR="0043675B">
        <w:t xml:space="preserve">  </w:t>
      </w:r>
      <w:r w:rsidRPr="00966998">
        <w:t>государственных услуг</w:t>
      </w:r>
      <w:r w:rsidR="00C75856" w:rsidRPr="00C75856">
        <w:t xml:space="preserve"> </w:t>
      </w:r>
    </w:p>
    <w:p w14:paraId="2F4A85B3" w14:textId="77777777" w:rsidR="00A21F8D" w:rsidRDefault="00966998" w:rsidP="0096125D">
      <w:pPr>
        <w:pStyle w:val="a3"/>
        <w:ind w:firstLine="720"/>
        <w:jc w:val="both"/>
      </w:pPr>
      <w:r w:rsidRPr="00966998">
        <w:t>В том числе:</w:t>
      </w:r>
    </w:p>
    <w:p w14:paraId="1A38B1B5" w14:textId="65AF6C47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портал электронного правительства </w:t>
      </w:r>
      <w:r w:rsidR="00A21F8D">
        <w:rPr>
          <w:i/>
          <w:iCs/>
        </w:rPr>
        <w:t>–</w:t>
      </w:r>
      <w:r w:rsidR="001E53AC">
        <w:t xml:space="preserve"> 40</w:t>
      </w:r>
      <w:r w:rsidR="0043675B">
        <w:t xml:space="preserve"> </w:t>
      </w:r>
      <w:r w:rsidR="007F10C1">
        <w:t xml:space="preserve"> </w:t>
      </w:r>
      <w:r w:rsidRPr="00966998">
        <w:t>государственных услуг;</w:t>
      </w:r>
    </w:p>
    <w:p w14:paraId="0C08D4C1" w14:textId="0A18FC5A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Государственную корпорацию «Правительство для граждан» </w:t>
      </w:r>
      <w:r w:rsidR="00A21F8D">
        <w:rPr>
          <w:i/>
          <w:iCs/>
        </w:rPr>
        <w:t>–</w:t>
      </w:r>
      <w:r w:rsidRPr="00966998">
        <w:t xml:space="preserve"> </w:t>
      </w:r>
      <w:r w:rsidR="007F10C1">
        <w:t>__</w:t>
      </w:r>
      <w:r w:rsidR="003A410F">
        <w:t>0</w:t>
      </w:r>
      <w:r w:rsidR="007F10C1">
        <w:t>__</w:t>
      </w:r>
      <w:r w:rsidRPr="00966998">
        <w:t xml:space="preserve"> государственных услуг;</w:t>
      </w:r>
    </w:p>
    <w:p w14:paraId="6F5C72ED" w14:textId="05AB9DD4" w:rsidR="00A21F8D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через канцелярию услугодателя </w:t>
      </w:r>
      <w:r w:rsidR="00A21F8D">
        <w:rPr>
          <w:i/>
          <w:iCs/>
        </w:rPr>
        <w:t>–</w:t>
      </w:r>
      <w:r w:rsidRPr="00966998">
        <w:t xml:space="preserve"> </w:t>
      </w:r>
      <w:r w:rsidR="001E53AC">
        <w:t xml:space="preserve"> 8</w:t>
      </w:r>
      <w:r w:rsidR="0043675B">
        <w:t xml:space="preserve"> </w:t>
      </w:r>
      <w:r w:rsidRPr="00966998">
        <w:t xml:space="preserve"> государственных услуги;</w:t>
      </w:r>
    </w:p>
    <w:p w14:paraId="4678A655" w14:textId="216C6A1F" w:rsidR="00966998" w:rsidRPr="00966998" w:rsidRDefault="00966998" w:rsidP="00A21F8D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в электронном виде через информационные системы услугодателя </w:t>
      </w:r>
      <w:r w:rsidR="00A21F8D">
        <w:rPr>
          <w:i/>
          <w:iCs/>
        </w:rPr>
        <w:t>–</w:t>
      </w:r>
      <w:r w:rsidRPr="00966998">
        <w:t xml:space="preserve"> </w:t>
      </w:r>
      <w:r w:rsidR="001E53AC">
        <w:t xml:space="preserve">0 </w:t>
      </w:r>
      <w:r w:rsidRPr="00966998">
        <w:t>государственных услуг.</w:t>
      </w:r>
    </w:p>
    <w:p w14:paraId="60F5E97F" w14:textId="07FA6829" w:rsidR="00966998" w:rsidRPr="00966998" w:rsidRDefault="00966998" w:rsidP="0096125D">
      <w:pPr>
        <w:pStyle w:val="a3"/>
        <w:ind w:firstLine="720"/>
        <w:jc w:val="both"/>
      </w:pPr>
      <w:r w:rsidRPr="00966998">
        <w:t xml:space="preserve">Обоснованные отказы в оказании государственных услуг предоставлены по </w:t>
      </w:r>
      <w:r w:rsidR="0043675B">
        <w:t xml:space="preserve"> 0 </w:t>
      </w:r>
      <w:r w:rsidRPr="00966998">
        <w:t>заявкам, из них:</w:t>
      </w:r>
      <w:r w:rsidR="0043675B">
        <w:t xml:space="preserve"> 0 </w:t>
      </w:r>
      <w:r w:rsidR="00A21F8D">
        <w:rPr>
          <w:i/>
          <w:iCs/>
        </w:rPr>
        <w:t>–</w:t>
      </w:r>
      <w:r w:rsidRPr="00966998">
        <w:t xml:space="preserve"> в электронном формате</w:t>
      </w:r>
      <w:r w:rsidR="0043675B">
        <w:t xml:space="preserve"> и  0 </w:t>
      </w:r>
      <w:r w:rsidR="00A21F8D">
        <w:rPr>
          <w:i/>
          <w:iCs/>
        </w:rPr>
        <w:t>–</w:t>
      </w:r>
      <w:r w:rsidRPr="00966998">
        <w:t xml:space="preserve"> в бумажном формате.</w:t>
      </w:r>
      <w:r w:rsidR="0096125D">
        <w:t xml:space="preserve"> </w:t>
      </w:r>
    </w:p>
    <w:p w14:paraId="550BA2C6" w14:textId="43BD08CA" w:rsidR="00966998" w:rsidRPr="00966998" w:rsidRDefault="00966998" w:rsidP="00D01C4A">
      <w:pPr>
        <w:pStyle w:val="a3"/>
        <w:ind w:firstLine="720"/>
        <w:jc w:val="both"/>
      </w:pPr>
      <w:r w:rsidRPr="00966998">
        <w:t xml:space="preserve">Все государственные услуги в сфере образования оказываются </w:t>
      </w:r>
      <w:r w:rsidR="00850CF5">
        <w:t xml:space="preserve">                           </w:t>
      </w:r>
      <w:r w:rsidRPr="00966998">
        <w:t>на бесплатной основе.</w:t>
      </w:r>
    </w:p>
    <w:p w14:paraId="3A706683" w14:textId="77777777" w:rsidR="00966998" w:rsidRPr="00966998" w:rsidRDefault="00966998" w:rsidP="00D01C4A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>3) Информация о наиболее востребованных государственных услугах</w:t>
      </w:r>
    </w:p>
    <w:p w14:paraId="036F3E18" w14:textId="77777777" w:rsidR="00D01C4A" w:rsidRDefault="00966998" w:rsidP="00D01C4A">
      <w:pPr>
        <w:pStyle w:val="a3"/>
        <w:ind w:firstLine="360"/>
        <w:jc w:val="both"/>
      </w:pPr>
      <w:r w:rsidRPr="00966998">
        <w:t>Наиболее востребованными государственными услугами в сфере образования являются:</w:t>
      </w:r>
    </w:p>
    <w:p w14:paraId="60A6DCEB" w14:textId="77777777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>«Прием документов для перевода детей между организациями начального, основного среднего и общего среднего образования»;</w:t>
      </w:r>
    </w:p>
    <w:p w14:paraId="5960DE7B" w14:textId="1B619835" w:rsidR="00D01C4A" w:rsidRDefault="003A410F" w:rsidP="00D01C4A">
      <w:pPr>
        <w:pStyle w:val="a3"/>
        <w:numPr>
          <w:ilvl w:val="0"/>
          <w:numId w:val="19"/>
        </w:numPr>
        <w:ind w:left="0" w:firstLine="360"/>
        <w:jc w:val="both"/>
      </w:pPr>
      <w:r>
        <w:t>«Выдача дубликатов об основном среднем, общесреднем образовании</w:t>
      </w:r>
      <w:r w:rsidR="00966998" w:rsidRPr="00966998">
        <w:t>»;</w:t>
      </w:r>
    </w:p>
    <w:p w14:paraId="476903A8" w14:textId="77777777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>«Предоставление бесплатного и льготного питания отдельным категориям обучающихся и воспитанников в общеобразовательных школах»;</w:t>
      </w:r>
    </w:p>
    <w:p w14:paraId="292878AA" w14:textId="607DE84F" w:rsidR="00D01C4A" w:rsidRDefault="00966998" w:rsidP="00D01C4A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 xml:space="preserve">«Постановка на очередь детей дошкольного возраста (до 6 лет) </w:t>
      </w:r>
      <w:r w:rsidR="00850CF5">
        <w:t xml:space="preserve">                            </w:t>
      </w:r>
      <w:r w:rsidR="002915BE">
        <w:t xml:space="preserve"> </w:t>
      </w:r>
      <w:r w:rsidRPr="00966998">
        <w:t>для направления в дошкольные организации»;</w:t>
      </w:r>
    </w:p>
    <w:p w14:paraId="25B89EA6" w14:textId="179BCE96" w:rsidR="00966998" w:rsidRPr="00966998" w:rsidRDefault="00966998" w:rsidP="00796672">
      <w:pPr>
        <w:pStyle w:val="a3"/>
        <w:numPr>
          <w:ilvl w:val="0"/>
          <w:numId w:val="19"/>
        </w:numPr>
        <w:ind w:left="0" w:firstLine="360"/>
        <w:jc w:val="both"/>
      </w:pPr>
      <w:r w:rsidRPr="00966998"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 и общего среднего образования».</w:t>
      </w:r>
    </w:p>
    <w:p w14:paraId="36AB0120" w14:textId="77777777" w:rsidR="00966998" w:rsidRPr="00966998" w:rsidRDefault="00966998" w:rsidP="00D01C4A">
      <w:pPr>
        <w:pStyle w:val="a3"/>
        <w:ind w:firstLine="360"/>
        <w:jc w:val="both"/>
        <w:rPr>
          <w:b/>
          <w:bCs/>
        </w:rPr>
      </w:pPr>
      <w:r w:rsidRPr="00966998">
        <w:rPr>
          <w:b/>
          <w:bCs/>
        </w:rPr>
        <w:t>2. Работа с услугополучателями</w:t>
      </w:r>
    </w:p>
    <w:p w14:paraId="5956F2A7" w14:textId="77777777" w:rsidR="00966998" w:rsidRPr="00966998" w:rsidRDefault="00966998" w:rsidP="00D01C4A">
      <w:pPr>
        <w:pStyle w:val="a3"/>
        <w:ind w:firstLine="360"/>
        <w:jc w:val="both"/>
        <w:rPr>
          <w:i/>
          <w:iCs/>
        </w:rPr>
      </w:pPr>
      <w:r w:rsidRPr="00966998">
        <w:rPr>
          <w:i/>
          <w:iCs/>
        </w:rPr>
        <w:t>1) Сведения об источниках и местах доступа к информации</w:t>
      </w:r>
    </w:p>
    <w:p w14:paraId="61A03890" w14:textId="35D9D35E" w:rsidR="00576E87" w:rsidRDefault="00966998" w:rsidP="00576E87">
      <w:pPr>
        <w:pStyle w:val="a3"/>
        <w:ind w:firstLine="360"/>
        <w:jc w:val="both"/>
      </w:pPr>
      <w:r w:rsidRPr="00966998">
        <w:t xml:space="preserve">Вся необходимая информация для услугополучателей размещена </w:t>
      </w:r>
      <w:r w:rsidR="00D01C4A">
        <w:t xml:space="preserve">                            </w:t>
      </w:r>
      <w:r w:rsidRPr="00966998">
        <w:t xml:space="preserve">на официальном интернет-ресурсе </w:t>
      </w:r>
      <w:r w:rsidR="00CF5617">
        <w:t xml:space="preserve">КГУ «Общеобразовательная школа </w:t>
      </w:r>
      <w:proofErr w:type="spellStart"/>
      <w:r w:rsidR="00CF5617">
        <w:t>с.Новорыбинка</w:t>
      </w:r>
      <w:proofErr w:type="spellEnd"/>
      <w:r w:rsidR="00CF5617">
        <w:t>»</w:t>
      </w:r>
      <w:r w:rsidR="007F10C1">
        <w:t xml:space="preserve"> ( укажите ссылку ) </w:t>
      </w:r>
      <w:r w:rsidRPr="00966998">
        <w:t>в разделе «Государственные услуги», где опубликованы правила оказания государственных услуг.</w:t>
      </w:r>
    </w:p>
    <w:p w14:paraId="7DB71060" w14:textId="687D5005" w:rsidR="00966998" w:rsidRPr="00966998" w:rsidRDefault="00966998" w:rsidP="00576E87">
      <w:pPr>
        <w:pStyle w:val="a3"/>
        <w:ind w:firstLine="720"/>
        <w:jc w:val="both"/>
      </w:pPr>
      <w:r w:rsidRPr="00966998">
        <w:t xml:space="preserve">Также </w:t>
      </w:r>
      <w:r w:rsidR="00CF5617">
        <w:t xml:space="preserve">в КГУ «Общеобразовательная школа </w:t>
      </w:r>
      <w:proofErr w:type="spellStart"/>
      <w:r w:rsidR="00CF5617">
        <w:t>с.Новорыбинка</w:t>
      </w:r>
      <w:proofErr w:type="spellEnd"/>
      <w:r w:rsidR="00CF5617">
        <w:t>»</w:t>
      </w:r>
      <w:r w:rsidR="005706EB">
        <w:t xml:space="preserve"> </w:t>
      </w:r>
      <w:r w:rsidRPr="00966998">
        <w:t xml:space="preserve">на официальных </w:t>
      </w:r>
      <w:proofErr w:type="spellStart"/>
      <w:r w:rsidRPr="00966998">
        <w:t>интернет-ресурсах</w:t>
      </w:r>
      <w:proofErr w:type="spellEnd"/>
      <w:r w:rsidRPr="00966998">
        <w:t xml:space="preserve"> и информационных стендах размещены правила оказания государственных услуг. Функциониру</w:t>
      </w:r>
      <w:r w:rsidR="007F10C1">
        <w:t>ет</w:t>
      </w:r>
      <w:r w:rsidRPr="00966998">
        <w:t xml:space="preserve"> угол</w:t>
      </w:r>
      <w:r w:rsidR="007F10C1">
        <w:t>ок</w:t>
      </w:r>
      <w:r w:rsidRPr="00966998">
        <w:t xml:space="preserve"> самообслуживания.</w:t>
      </w:r>
    </w:p>
    <w:p w14:paraId="0CE12FA5" w14:textId="1BD29A7D" w:rsidR="00966998" w:rsidRPr="00966998" w:rsidRDefault="00914284" w:rsidP="00576E87">
      <w:pPr>
        <w:pStyle w:val="a3"/>
        <w:ind w:firstLine="720"/>
        <w:jc w:val="both"/>
        <w:rPr>
          <w:i/>
          <w:iCs/>
        </w:rPr>
      </w:pPr>
      <w:r>
        <w:rPr>
          <w:i/>
          <w:iCs/>
        </w:rPr>
        <w:lastRenderedPageBreak/>
        <w:t>2</w:t>
      </w:r>
      <w:r w:rsidR="00966998" w:rsidRPr="00966998">
        <w:rPr>
          <w:i/>
          <w:iCs/>
        </w:rPr>
        <w:t>) Мероприятия по обеспечению прозрачности</w:t>
      </w:r>
    </w:p>
    <w:p w14:paraId="57BBFB57" w14:textId="2C61AC06" w:rsidR="0078318B" w:rsidRDefault="0078318B" w:rsidP="0078318B">
      <w:pPr>
        <w:pStyle w:val="a3"/>
        <w:ind w:firstLine="720"/>
        <w:jc w:val="both"/>
      </w:pPr>
      <w:r w:rsidRPr="0078318B">
        <w:t xml:space="preserve">За 2025 год проведено </w:t>
      </w:r>
      <w:r w:rsidR="005706EB">
        <w:t xml:space="preserve"> 8 </w:t>
      </w:r>
      <w:r w:rsidRPr="0078318B">
        <w:t xml:space="preserve">разъяснительных мероприятий, включая </w:t>
      </w:r>
      <w:r w:rsidR="005706EB">
        <w:t xml:space="preserve"> 4 </w:t>
      </w:r>
      <w:r w:rsidRPr="0078318B">
        <w:t xml:space="preserve"> публикаций на официальных интернет-страницах, </w:t>
      </w:r>
      <w:r w:rsidR="007F10C1">
        <w:t>____</w:t>
      </w:r>
      <w:r w:rsidR="00622BB0">
        <w:t>0</w:t>
      </w:r>
      <w:r w:rsidR="007F10C1">
        <w:t>____</w:t>
      </w:r>
      <w:r w:rsidRPr="0078318B">
        <w:t xml:space="preserve">публикаций в печатных изданиях, </w:t>
      </w:r>
      <w:r w:rsidR="005706EB">
        <w:t xml:space="preserve"> 8 </w:t>
      </w:r>
      <w:r w:rsidRPr="0078318B">
        <w:t xml:space="preserve">выступлений </w:t>
      </w:r>
      <w:r w:rsidR="007F10C1">
        <w:t>в прямом</w:t>
      </w:r>
      <w:r w:rsidRPr="0078318B">
        <w:t xml:space="preserve"> </w:t>
      </w:r>
      <w:r w:rsidR="007F10C1">
        <w:t xml:space="preserve">эфире </w:t>
      </w:r>
      <w:r w:rsidRPr="0078318B">
        <w:t>.</w:t>
      </w:r>
    </w:p>
    <w:p w14:paraId="23E4C0B0" w14:textId="57092187" w:rsidR="00966998" w:rsidRPr="00966998" w:rsidRDefault="00966998" w:rsidP="0078318B">
      <w:pPr>
        <w:pStyle w:val="a3"/>
        <w:ind w:firstLine="720"/>
        <w:jc w:val="both"/>
      </w:pPr>
      <w:r w:rsidRPr="00966998">
        <w:t xml:space="preserve">На ежемесячной основе проводится информирование населения </w:t>
      </w:r>
      <w:r w:rsidR="0078318B">
        <w:t xml:space="preserve">                         </w:t>
      </w:r>
      <w:r w:rsidRPr="00966998">
        <w:t>о порядке предоставления государственных услуг через СМИ и интернет-ресурсы услугодателей.</w:t>
      </w:r>
    </w:p>
    <w:p w14:paraId="19C0F32F" w14:textId="77777777" w:rsidR="00966998" w:rsidRPr="00966998" w:rsidRDefault="00966998" w:rsidP="0078318B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3. Деятельность по совершенствованию процессов оказания государственных услуг</w:t>
      </w:r>
    </w:p>
    <w:p w14:paraId="558C5678" w14:textId="77777777" w:rsidR="00966998" w:rsidRPr="00966998" w:rsidRDefault="00966998" w:rsidP="00CA5789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4. Контроль за качеством оказания государственных услуг</w:t>
      </w:r>
    </w:p>
    <w:p w14:paraId="03DE0F17" w14:textId="4F2C170E" w:rsidR="00966998" w:rsidRPr="00966998" w:rsidRDefault="00966998" w:rsidP="00CA5789">
      <w:pPr>
        <w:pStyle w:val="a3"/>
        <w:ind w:firstLine="720"/>
        <w:jc w:val="both"/>
        <w:rPr>
          <w:i/>
          <w:iCs/>
        </w:rPr>
      </w:pPr>
      <w:r w:rsidRPr="00966998">
        <w:rPr>
          <w:i/>
          <w:iCs/>
        </w:rPr>
        <w:t xml:space="preserve">1) </w:t>
      </w:r>
      <w:r w:rsidR="00DB4540">
        <w:rPr>
          <w:i/>
          <w:iCs/>
        </w:rPr>
        <w:t>Информация</w:t>
      </w:r>
      <w:r w:rsidR="00DB4540" w:rsidRPr="00DB4540">
        <w:rPr>
          <w:i/>
          <w:iCs/>
        </w:rPr>
        <w:t xml:space="preserve"> о жалобах услугополучателей по вопросам оказания государственных услуг</w:t>
      </w:r>
    </w:p>
    <w:p w14:paraId="78F5A27E" w14:textId="77777777" w:rsidR="00966998" w:rsidRPr="00966998" w:rsidRDefault="00966998" w:rsidP="00CA5789">
      <w:pPr>
        <w:pStyle w:val="a3"/>
        <w:ind w:firstLine="720"/>
        <w:jc w:val="both"/>
      </w:pPr>
      <w:r w:rsidRPr="00966998">
        <w:t>За период 2025 года жалобы на оказание государственных услуг в сфере образования не поступали.</w:t>
      </w:r>
    </w:p>
    <w:p w14:paraId="6D3743D2" w14:textId="77777777" w:rsidR="00850CF5" w:rsidRDefault="00966998" w:rsidP="00850CF5">
      <w:pPr>
        <w:pStyle w:val="a3"/>
        <w:ind w:firstLine="720"/>
        <w:jc w:val="both"/>
        <w:rPr>
          <w:b/>
          <w:bCs/>
        </w:rPr>
      </w:pPr>
      <w:r w:rsidRPr="00966998">
        <w:rPr>
          <w:b/>
          <w:bCs/>
        </w:rPr>
        <w:t>5. Перспективы повышения качества оказания государственных услуг</w:t>
      </w:r>
    </w:p>
    <w:p w14:paraId="66213C3C" w14:textId="77777777" w:rsidR="00850CF5" w:rsidRDefault="00966998" w:rsidP="00850CF5">
      <w:pPr>
        <w:pStyle w:val="a3"/>
        <w:ind w:firstLine="720"/>
        <w:jc w:val="both"/>
        <w:rPr>
          <w:b/>
          <w:bCs/>
        </w:rPr>
      </w:pPr>
      <w:r w:rsidRPr="00966998">
        <w:t>В целях повышения эффективности и удовлетворенности услугополучателей поставлены следующие задачи:</w:t>
      </w:r>
    </w:p>
    <w:p w14:paraId="5620FF75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строгое соблюдение требований законодательства Республики Казахстан;</w:t>
      </w:r>
    </w:p>
    <w:p w14:paraId="04DE157A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обеспечение доступности правил оказания государственных услуг;</w:t>
      </w:r>
    </w:p>
    <w:p w14:paraId="7424E5F7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увеличение доли обращений через портал электронного правительства;</w:t>
      </w:r>
    </w:p>
    <w:p w14:paraId="1E2F938A" w14:textId="77777777" w:rsidR="00850CF5" w:rsidRDefault="00966998" w:rsidP="00850CF5">
      <w:pPr>
        <w:pStyle w:val="a3"/>
        <w:numPr>
          <w:ilvl w:val="0"/>
          <w:numId w:val="19"/>
        </w:numPr>
        <w:jc w:val="both"/>
        <w:rPr>
          <w:b/>
          <w:bCs/>
        </w:rPr>
      </w:pPr>
      <w:r w:rsidRPr="00966998">
        <w:t>повышение квалификации работников;</w:t>
      </w:r>
    </w:p>
    <w:p w14:paraId="6C7CEAE6" w14:textId="386BE4A6" w:rsidR="00966998" w:rsidRPr="00725B55" w:rsidRDefault="00966998" w:rsidP="00850CF5">
      <w:pPr>
        <w:pStyle w:val="a3"/>
        <w:numPr>
          <w:ilvl w:val="0"/>
          <w:numId w:val="19"/>
        </w:numPr>
        <w:ind w:left="0" w:firstLine="360"/>
        <w:jc w:val="both"/>
        <w:rPr>
          <w:b/>
          <w:bCs/>
        </w:rPr>
      </w:pPr>
      <w:r w:rsidRPr="00966998">
        <w:t>проведение внутреннего государственного контроля качества оказания государственных услуг.</w:t>
      </w:r>
    </w:p>
    <w:p w14:paraId="24B0B330" w14:textId="77777777" w:rsidR="00725B55" w:rsidRDefault="00725B55" w:rsidP="00725B55">
      <w:pPr>
        <w:pStyle w:val="a3"/>
        <w:jc w:val="both"/>
      </w:pPr>
    </w:p>
    <w:p w14:paraId="35A69BDC" w14:textId="77777777" w:rsidR="00725B55" w:rsidRDefault="00725B55" w:rsidP="00725B55">
      <w:pPr>
        <w:pStyle w:val="a3"/>
        <w:jc w:val="both"/>
      </w:pPr>
    </w:p>
    <w:p w14:paraId="03A067DD" w14:textId="77777777" w:rsidR="00725B55" w:rsidRDefault="00725B55" w:rsidP="00725B55">
      <w:pPr>
        <w:pStyle w:val="a3"/>
        <w:jc w:val="both"/>
        <w:rPr>
          <w:b/>
          <w:bCs/>
        </w:rPr>
      </w:pPr>
    </w:p>
    <w:p w14:paraId="666C0F87" w14:textId="77777777" w:rsidR="00725B55" w:rsidRDefault="00725B55" w:rsidP="00725B55">
      <w:pPr>
        <w:pStyle w:val="a3"/>
        <w:jc w:val="both"/>
        <w:rPr>
          <w:b/>
          <w:bCs/>
        </w:rPr>
      </w:pPr>
    </w:p>
    <w:p w14:paraId="4329AE5C" w14:textId="77777777" w:rsidR="00725B55" w:rsidRDefault="00725B55" w:rsidP="00725B55">
      <w:pPr>
        <w:pStyle w:val="a3"/>
        <w:jc w:val="both"/>
        <w:rPr>
          <w:b/>
          <w:bCs/>
        </w:rPr>
      </w:pPr>
    </w:p>
    <w:p w14:paraId="705155AD" w14:textId="77777777" w:rsidR="00725B55" w:rsidRDefault="00725B55" w:rsidP="00725B55">
      <w:pPr>
        <w:pStyle w:val="a3"/>
        <w:jc w:val="both"/>
        <w:rPr>
          <w:b/>
          <w:bCs/>
        </w:rPr>
      </w:pPr>
    </w:p>
    <w:p w14:paraId="626B8398" w14:textId="77777777" w:rsidR="00725B55" w:rsidRDefault="00725B55" w:rsidP="00725B55">
      <w:pPr>
        <w:pStyle w:val="a3"/>
        <w:jc w:val="both"/>
        <w:rPr>
          <w:b/>
          <w:bCs/>
        </w:rPr>
      </w:pPr>
    </w:p>
    <w:p w14:paraId="25F01323" w14:textId="77777777" w:rsidR="00725B55" w:rsidRDefault="00725B55" w:rsidP="00725B55">
      <w:pPr>
        <w:pStyle w:val="a3"/>
        <w:jc w:val="both"/>
        <w:rPr>
          <w:b/>
          <w:bCs/>
        </w:rPr>
      </w:pPr>
    </w:p>
    <w:p w14:paraId="009E3C91" w14:textId="77777777" w:rsidR="00725B55" w:rsidRDefault="00725B55" w:rsidP="00725B55">
      <w:pPr>
        <w:pStyle w:val="a3"/>
        <w:jc w:val="both"/>
        <w:rPr>
          <w:b/>
          <w:bCs/>
        </w:rPr>
      </w:pPr>
    </w:p>
    <w:p w14:paraId="277164D3" w14:textId="77777777" w:rsidR="00725B55" w:rsidRDefault="00725B55" w:rsidP="00725B55">
      <w:pPr>
        <w:pStyle w:val="a3"/>
        <w:jc w:val="both"/>
        <w:rPr>
          <w:b/>
          <w:bCs/>
        </w:rPr>
      </w:pPr>
    </w:p>
    <w:p w14:paraId="5A2766AB" w14:textId="77777777" w:rsidR="00725B55" w:rsidRDefault="00725B55" w:rsidP="00725B55">
      <w:pPr>
        <w:pStyle w:val="a3"/>
        <w:jc w:val="both"/>
        <w:rPr>
          <w:b/>
          <w:bCs/>
        </w:rPr>
      </w:pPr>
    </w:p>
    <w:p w14:paraId="03731B66" w14:textId="77777777" w:rsidR="00844828" w:rsidRDefault="00844828" w:rsidP="00725B55">
      <w:pPr>
        <w:pStyle w:val="a3"/>
        <w:jc w:val="both"/>
        <w:rPr>
          <w:b/>
          <w:bCs/>
        </w:rPr>
      </w:pPr>
    </w:p>
    <w:p w14:paraId="72F15BD5" w14:textId="77777777" w:rsidR="00844828" w:rsidRDefault="00844828" w:rsidP="00725B55">
      <w:pPr>
        <w:pStyle w:val="a3"/>
        <w:jc w:val="both"/>
        <w:rPr>
          <w:b/>
          <w:bCs/>
        </w:rPr>
      </w:pPr>
    </w:p>
    <w:p w14:paraId="773D17F2" w14:textId="77777777" w:rsidR="00844828" w:rsidRDefault="00844828" w:rsidP="00725B55">
      <w:pPr>
        <w:pStyle w:val="a3"/>
        <w:jc w:val="both"/>
        <w:rPr>
          <w:b/>
          <w:bCs/>
        </w:rPr>
      </w:pPr>
    </w:p>
    <w:p w14:paraId="2CEA4044" w14:textId="77777777" w:rsidR="00844828" w:rsidRDefault="00844828" w:rsidP="00725B55">
      <w:pPr>
        <w:pStyle w:val="a3"/>
        <w:jc w:val="both"/>
        <w:rPr>
          <w:b/>
          <w:bCs/>
        </w:rPr>
      </w:pPr>
    </w:p>
    <w:p w14:paraId="51DB172B" w14:textId="77777777" w:rsidR="00844828" w:rsidRDefault="00844828" w:rsidP="00725B55">
      <w:pPr>
        <w:pStyle w:val="a3"/>
        <w:jc w:val="both"/>
        <w:rPr>
          <w:b/>
          <w:bCs/>
        </w:rPr>
      </w:pPr>
    </w:p>
    <w:p w14:paraId="7ED7F0CA" w14:textId="77777777" w:rsidR="00844828" w:rsidRDefault="00844828" w:rsidP="00725B55">
      <w:pPr>
        <w:pStyle w:val="a3"/>
        <w:jc w:val="both"/>
        <w:rPr>
          <w:b/>
          <w:bCs/>
        </w:rPr>
      </w:pPr>
    </w:p>
    <w:p w14:paraId="26A4B9EE" w14:textId="77777777" w:rsidR="00725B55" w:rsidRPr="005706EB" w:rsidRDefault="00725B55" w:rsidP="00725B55">
      <w:pPr>
        <w:pStyle w:val="a3"/>
        <w:jc w:val="both"/>
        <w:rPr>
          <w:b/>
          <w:bCs/>
        </w:rPr>
      </w:pPr>
    </w:p>
    <w:p w14:paraId="65A708F7" w14:textId="77777777" w:rsidR="0031352A" w:rsidRDefault="0031352A" w:rsidP="00725B55">
      <w:pPr>
        <w:pStyle w:val="a3"/>
        <w:jc w:val="both"/>
        <w:rPr>
          <w:b/>
          <w:bCs/>
        </w:rPr>
      </w:pPr>
    </w:p>
    <w:p w14:paraId="1804D041" w14:textId="01A10F64" w:rsidR="00725B55" w:rsidRPr="0031352A" w:rsidRDefault="001E53AC" w:rsidP="00725B55">
      <w:pPr>
        <w:pStyle w:val="a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Исп.: </w:t>
      </w:r>
      <w:proofErr w:type="spellStart"/>
      <w:r>
        <w:rPr>
          <w:i/>
          <w:iCs/>
          <w:sz w:val="20"/>
          <w:szCs w:val="20"/>
        </w:rPr>
        <w:t>С.Морозова</w:t>
      </w:r>
      <w:proofErr w:type="spellEnd"/>
      <w:r w:rsidR="00725B55" w:rsidRPr="0031352A">
        <w:rPr>
          <w:i/>
          <w:iCs/>
          <w:sz w:val="20"/>
          <w:szCs w:val="20"/>
        </w:rPr>
        <w:t xml:space="preserve"> </w:t>
      </w:r>
    </w:p>
    <w:p w14:paraId="59A8029D" w14:textId="6175735E" w:rsidR="00725B55" w:rsidRPr="003A410F" w:rsidRDefault="003A410F" w:rsidP="00725B55">
      <w:pPr>
        <w:pStyle w:val="a3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Тел.: 2-42-95</w:t>
      </w:r>
    </w:p>
    <w:sectPr w:rsidR="00725B55" w:rsidRPr="003A410F" w:rsidSect="00844828">
      <w:pgSz w:w="11910" w:h="16840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0597"/>
    <w:multiLevelType w:val="multilevel"/>
    <w:tmpl w:val="3A32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B362CF"/>
    <w:multiLevelType w:val="multilevel"/>
    <w:tmpl w:val="C062F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48B4208"/>
    <w:multiLevelType w:val="multilevel"/>
    <w:tmpl w:val="FBC6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83560"/>
    <w:multiLevelType w:val="multilevel"/>
    <w:tmpl w:val="BCD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7" w15:restartNumberingAfterBreak="0">
    <w:nsid w:val="247A10BF"/>
    <w:multiLevelType w:val="hybridMultilevel"/>
    <w:tmpl w:val="9266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D2226"/>
    <w:multiLevelType w:val="hybridMultilevel"/>
    <w:tmpl w:val="C38EA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B7195"/>
    <w:multiLevelType w:val="multilevel"/>
    <w:tmpl w:val="4E0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0F6927"/>
    <w:multiLevelType w:val="multilevel"/>
    <w:tmpl w:val="8CFC0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2C05A4"/>
    <w:multiLevelType w:val="hybridMultilevel"/>
    <w:tmpl w:val="6E9231B4"/>
    <w:lvl w:ilvl="0" w:tplc="3A8C7B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7EE4"/>
    <w:multiLevelType w:val="multilevel"/>
    <w:tmpl w:val="9B12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A5991"/>
    <w:multiLevelType w:val="hybridMultilevel"/>
    <w:tmpl w:val="470AE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15" w15:restartNumberingAfterBreak="0">
    <w:nsid w:val="48FC3155"/>
    <w:multiLevelType w:val="multilevel"/>
    <w:tmpl w:val="77C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D47645"/>
    <w:multiLevelType w:val="hybridMultilevel"/>
    <w:tmpl w:val="DFAA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037A8"/>
    <w:multiLevelType w:val="multilevel"/>
    <w:tmpl w:val="BC1E6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75910"/>
    <w:multiLevelType w:val="multilevel"/>
    <w:tmpl w:val="23BC3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3114CF"/>
    <w:multiLevelType w:val="hybridMultilevel"/>
    <w:tmpl w:val="3800CE36"/>
    <w:lvl w:ilvl="0" w:tplc="5BD6A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260E71"/>
    <w:multiLevelType w:val="hybridMultilevel"/>
    <w:tmpl w:val="A61A9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19FE"/>
    <w:multiLevelType w:val="multilevel"/>
    <w:tmpl w:val="9DA2E4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99141D"/>
    <w:multiLevelType w:val="hybridMultilevel"/>
    <w:tmpl w:val="87AC5116"/>
    <w:lvl w:ilvl="0" w:tplc="48762506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abstractNum w:abstractNumId="23" w15:restartNumberingAfterBreak="0">
    <w:nsid w:val="7F937371"/>
    <w:multiLevelType w:val="multilevel"/>
    <w:tmpl w:val="2358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14"/>
  </w:num>
  <w:num w:numId="5">
    <w:abstractNumId w:val="2"/>
  </w:num>
  <w:num w:numId="6">
    <w:abstractNumId w:val="19"/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1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9"/>
  </w:num>
  <w:num w:numId="13">
    <w:abstractNumId w:val="23"/>
  </w:num>
  <w:num w:numId="14">
    <w:abstractNumId w:val="15"/>
  </w:num>
  <w:num w:numId="15">
    <w:abstractNumId w:val="3"/>
  </w:num>
  <w:num w:numId="16">
    <w:abstractNumId w:val="5"/>
  </w:num>
  <w:num w:numId="17">
    <w:abstractNumId w:val="12"/>
  </w:num>
  <w:num w:numId="18">
    <w:abstractNumId w:val="0"/>
  </w:num>
  <w:num w:numId="19">
    <w:abstractNumId w:val="11"/>
  </w:num>
  <w:num w:numId="20">
    <w:abstractNumId w:val="7"/>
  </w:num>
  <w:num w:numId="21">
    <w:abstractNumId w:val="16"/>
  </w:num>
  <w:num w:numId="22">
    <w:abstractNumId w:val="8"/>
  </w:num>
  <w:num w:numId="23">
    <w:abstractNumId w:val="1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43"/>
    <w:rsid w:val="000046B5"/>
    <w:rsid w:val="00011FBA"/>
    <w:rsid w:val="00024656"/>
    <w:rsid w:val="000321A8"/>
    <w:rsid w:val="00034C27"/>
    <w:rsid w:val="00035470"/>
    <w:rsid w:val="00043EBD"/>
    <w:rsid w:val="000A2E68"/>
    <w:rsid w:val="000B007F"/>
    <w:rsid w:val="000C61D8"/>
    <w:rsid w:val="000E07E2"/>
    <w:rsid w:val="000F413E"/>
    <w:rsid w:val="000F683A"/>
    <w:rsid w:val="00101B0E"/>
    <w:rsid w:val="00127175"/>
    <w:rsid w:val="00154BEB"/>
    <w:rsid w:val="001556E1"/>
    <w:rsid w:val="0017599E"/>
    <w:rsid w:val="00181998"/>
    <w:rsid w:val="00183FB4"/>
    <w:rsid w:val="0018767D"/>
    <w:rsid w:val="00187726"/>
    <w:rsid w:val="001968FB"/>
    <w:rsid w:val="001C2CEB"/>
    <w:rsid w:val="001C5AE6"/>
    <w:rsid w:val="001C78F0"/>
    <w:rsid w:val="001D1118"/>
    <w:rsid w:val="001E53AC"/>
    <w:rsid w:val="001F3501"/>
    <w:rsid w:val="00232A1C"/>
    <w:rsid w:val="0024256E"/>
    <w:rsid w:val="00244581"/>
    <w:rsid w:val="00244E1D"/>
    <w:rsid w:val="002915BE"/>
    <w:rsid w:val="002B0288"/>
    <w:rsid w:val="002C1222"/>
    <w:rsid w:val="002C64DB"/>
    <w:rsid w:val="00305216"/>
    <w:rsid w:val="0031352A"/>
    <w:rsid w:val="00371DF5"/>
    <w:rsid w:val="003848B4"/>
    <w:rsid w:val="003A117D"/>
    <w:rsid w:val="003A410F"/>
    <w:rsid w:val="003A481D"/>
    <w:rsid w:val="003A6B1B"/>
    <w:rsid w:val="003D2DA6"/>
    <w:rsid w:val="003F4CFA"/>
    <w:rsid w:val="00410910"/>
    <w:rsid w:val="00413482"/>
    <w:rsid w:val="00420843"/>
    <w:rsid w:val="004352C1"/>
    <w:rsid w:val="0043675B"/>
    <w:rsid w:val="00455969"/>
    <w:rsid w:val="00455D37"/>
    <w:rsid w:val="00462B15"/>
    <w:rsid w:val="004806DC"/>
    <w:rsid w:val="004A011F"/>
    <w:rsid w:val="004F0007"/>
    <w:rsid w:val="00507E8D"/>
    <w:rsid w:val="0051276F"/>
    <w:rsid w:val="00535A6D"/>
    <w:rsid w:val="00544E19"/>
    <w:rsid w:val="0055473A"/>
    <w:rsid w:val="0056189B"/>
    <w:rsid w:val="005706EB"/>
    <w:rsid w:val="00576E87"/>
    <w:rsid w:val="00591262"/>
    <w:rsid w:val="005A24CB"/>
    <w:rsid w:val="005C2DA0"/>
    <w:rsid w:val="005D4CAD"/>
    <w:rsid w:val="00622BB0"/>
    <w:rsid w:val="006259A2"/>
    <w:rsid w:val="00653C39"/>
    <w:rsid w:val="006554AB"/>
    <w:rsid w:val="006811A2"/>
    <w:rsid w:val="00686B79"/>
    <w:rsid w:val="00695A3D"/>
    <w:rsid w:val="006A1F65"/>
    <w:rsid w:val="006C09DC"/>
    <w:rsid w:val="006C7A89"/>
    <w:rsid w:val="006E1008"/>
    <w:rsid w:val="007011F7"/>
    <w:rsid w:val="007200C5"/>
    <w:rsid w:val="00720E22"/>
    <w:rsid w:val="00725B55"/>
    <w:rsid w:val="00745193"/>
    <w:rsid w:val="00766C74"/>
    <w:rsid w:val="0078318B"/>
    <w:rsid w:val="00796672"/>
    <w:rsid w:val="007A7494"/>
    <w:rsid w:val="007F10C1"/>
    <w:rsid w:val="007F750E"/>
    <w:rsid w:val="00802E16"/>
    <w:rsid w:val="00832238"/>
    <w:rsid w:val="00832E83"/>
    <w:rsid w:val="00832EFB"/>
    <w:rsid w:val="00844828"/>
    <w:rsid w:val="00850CF5"/>
    <w:rsid w:val="008603E4"/>
    <w:rsid w:val="0087691D"/>
    <w:rsid w:val="00882CC2"/>
    <w:rsid w:val="0089390E"/>
    <w:rsid w:val="008943EE"/>
    <w:rsid w:val="008A7278"/>
    <w:rsid w:val="0090791C"/>
    <w:rsid w:val="00914284"/>
    <w:rsid w:val="00931294"/>
    <w:rsid w:val="009357F7"/>
    <w:rsid w:val="00944074"/>
    <w:rsid w:val="0096125D"/>
    <w:rsid w:val="00966998"/>
    <w:rsid w:val="0097525F"/>
    <w:rsid w:val="009C08A3"/>
    <w:rsid w:val="009D2EEC"/>
    <w:rsid w:val="009E1362"/>
    <w:rsid w:val="00A21F8D"/>
    <w:rsid w:val="00A773CE"/>
    <w:rsid w:val="00B322A0"/>
    <w:rsid w:val="00B33F24"/>
    <w:rsid w:val="00B354C3"/>
    <w:rsid w:val="00B746DE"/>
    <w:rsid w:val="00B95774"/>
    <w:rsid w:val="00BC1B6B"/>
    <w:rsid w:val="00BC31DD"/>
    <w:rsid w:val="00C16FE2"/>
    <w:rsid w:val="00C23438"/>
    <w:rsid w:val="00C3481B"/>
    <w:rsid w:val="00C42B2C"/>
    <w:rsid w:val="00C75856"/>
    <w:rsid w:val="00C76C96"/>
    <w:rsid w:val="00C9045A"/>
    <w:rsid w:val="00CA24E3"/>
    <w:rsid w:val="00CA5789"/>
    <w:rsid w:val="00CA6C84"/>
    <w:rsid w:val="00CB27A3"/>
    <w:rsid w:val="00CF5617"/>
    <w:rsid w:val="00D01C4A"/>
    <w:rsid w:val="00D12019"/>
    <w:rsid w:val="00D21054"/>
    <w:rsid w:val="00D83345"/>
    <w:rsid w:val="00D86680"/>
    <w:rsid w:val="00D8777F"/>
    <w:rsid w:val="00D97B7A"/>
    <w:rsid w:val="00DA04C2"/>
    <w:rsid w:val="00DB2150"/>
    <w:rsid w:val="00DB4540"/>
    <w:rsid w:val="00DC41C9"/>
    <w:rsid w:val="00DD3315"/>
    <w:rsid w:val="00DF3858"/>
    <w:rsid w:val="00DF7436"/>
    <w:rsid w:val="00E1072C"/>
    <w:rsid w:val="00E3395B"/>
    <w:rsid w:val="00E64F6D"/>
    <w:rsid w:val="00E77EB7"/>
    <w:rsid w:val="00EA21A1"/>
    <w:rsid w:val="00EB7D91"/>
    <w:rsid w:val="00EE1920"/>
    <w:rsid w:val="00EE21AE"/>
    <w:rsid w:val="00F04599"/>
    <w:rsid w:val="00F11428"/>
    <w:rsid w:val="00F23BFC"/>
    <w:rsid w:val="00F35921"/>
    <w:rsid w:val="00F44289"/>
    <w:rsid w:val="00F4762C"/>
    <w:rsid w:val="00F5053E"/>
    <w:rsid w:val="00F63878"/>
    <w:rsid w:val="00F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28F9"/>
  <w15:docId w15:val="{A0CE11D9-BAD7-484B-8C17-4AF54C29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5" w:hanging="28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32E8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669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669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22B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BB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2026-02-16T06:19:00Z</cp:lastPrinted>
  <dcterms:created xsi:type="dcterms:W3CDTF">2026-02-16T10:30:00Z</dcterms:created>
  <dcterms:modified xsi:type="dcterms:W3CDTF">2026-02-16T10:30:00Z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