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01c3" w14:textId="42201c3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11057.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подпунктом 1) </w:t>
      </w:r>
      <w:r>
        <w:rPr>
          <w:rFonts w:ascii="Consolas"/>
          <w:b w:val="false"/>
          <w:i w:val="false"/>
          <w:color w:val="000000"/>
          <w:sz w:val="20"/>
        </w:rPr>
        <w:t>статьи 10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15 апреля 2013 года "О государственных услугах"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Утвердить: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стандарт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приложения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стандарт государственной услуги "Выдача разрешения на обучение в форме экстерната в организациях основного среднего, общего среднего образования"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приложения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стандарт государственной услуги "Выдача дубликатов документов об основном среднем, общем среднем образовании"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приложения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Ж.) обеспечить:</w:t>
      </w:r>
    </w:p>
    <w:bookmarkEnd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образования и науки Имангалиева Е.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А. Саринжипов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"СОГЛАСОВАН"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Министра национальной экономики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Республики Казахстан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___________________ Е. Досаев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"____" ______________ 2015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"СОГЛАСОВАН"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Министр по инвестициям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и развитию Республики Казахстан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___________ А. Исекешев  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"____" ______________ 2015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8 апреля 2015 года № 179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"Прием документов и зачисление в организации образования,</w:t>
      </w:r>
      <w:r>
        <w:br/>
      </w:r>
      <w:r>
        <w:rPr>
          <w:rFonts w:ascii="Consolas"/>
          <w:b/>
          <w:i w:val="false"/>
          <w:color w:val="000000"/>
        </w:rPr>
        <w:t>независимо от ведомственной подчиненности, для обучения по</w:t>
      </w:r>
      <w:r>
        <w:br/>
      </w:r>
      <w:r>
        <w:rPr>
          <w:rFonts w:ascii="Consolas"/>
          <w:b/>
          <w:i w:val="false"/>
          <w:color w:val="000000"/>
        </w:rPr>
        <w:t>общеобразовательным программам начального, основного среднего,</w:t>
      </w:r>
      <w:r>
        <w:br/>
      </w:r>
      <w:r>
        <w:rPr>
          <w:rFonts w:ascii="Consolas"/>
          <w:b/>
          <w:i w:val="false"/>
          <w:color w:val="000000"/>
        </w:rPr>
        <w:t>общего среднего образования"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000000"/>
          <w:sz w:val="20"/>
        </w:rPr>
        <w:t>веб-портал</w:t>
      </w:r>
      <w:r>
        <w:rPr>
          <w:rFonts w:ascii="Consolas"/>
          <w:b w:val="false"/>
          <w:i w:val="false"/>
          <w:color w:val="000000"/>
          <w:sz w:val="20"/>
        </w:rPr>
        <w:t xml:space="preserve"> "электронного правительства": www.egov.kz (далее – портал).</w:t>
      </w:r>
    </w:p>
    <w:bookmarkStart w:name="z15" w:id="1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Порядок оказания государственной услуги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с момента сдачи пакета документов услугодателю, а также при обращении через портал – пять рабочих дней для получения расписки;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зачисления в организацию образования начального, основного среднего, общего среднего образования: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очную и вечернюю форму обучения – не позднее 30 августа;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первый класс – с 1 июня по 30 августа;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– 15 минут.</w:t>
      </w:r>
    </w:p>
    <w:bookmarkStart w:name="z17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электронная, бумажная.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6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- услугополучатель).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портала: круглосуточно, за исключением технических перерывов в связи с проведением ремонтных работ.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8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 услугодателю: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</w:t>
      </w:r>
      <w:r>
        <w:rPr>
          <w:rFonts w:ascii="Consolas"/>
          <w:b w:val="false"/>
          <w:i w:val="false"/>
          <w:color w:val="000000"/>
          <w:sz w:val="20"/>
        </w:rPr>
        <w:t>справка</w:t>
      </w:r>
      <w:r>
        <w:rPr>
          <w:rFonts w:ascii="Consolas"/>
          <w:b w:val="false"/>
          <w:i w:val="false"/>
          <w:color w:val="000000"/>
          <w:sz w:val="20"/>
        </w:rPr>
        <w:t xml:space="preserve">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</w:t>
      </w:r>
      <w:r>
        <w:rPr>
          <w:rFonts w:ascii="Consolas"/>
          <w:b w:val="false"/>
          <w:i w:val="false"/>
          <w:color w:val="000000"/>
          <w:sz w:val="20"/>
        </w:rPr>
        <w:t>форма № 026/у-3</w:t>
      </w:r>
      <w:r>
        <w:rPr>
          <w:rFonts w:ascii="Consolas"/>
          <w:b w:val="false"/>
          <w:i w:val="false"/>
          <w:color w:val="000000"/>
          <w:sz w:val="20"/>
        </w:rPr>
        <w:t>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фотографии ребенка размером 3х4 сантиметров в количестве 2 штук.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иностранец – вид на жительство иностранца в Республике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лицо без гражданства – удостоверение лица без гражданства;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беженец – удостоверение беженца;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лицо, ищущее убежище – свидетельство лица, ищущего убежище;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оралман – удостоверение оралмана.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портал: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электронная копия свидетельства о рождении (если ребенок родился до 2008 года);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электронные копии документов о состоянии здоровья </w:t>
      </w:r>
      <w:r>
        <w:rPr>
          <w:rFonts w:ascii="Consolas"/>
          <w:b w:val="false"/>
          <w:i w:val="false"/>
          <w:color w:val="000000"/>
          <w:sz w:val="20"/>
        </w:rPr>
        <w:t>формы  № 063/у</w:t>
      </w:r>
      <w:r>
        <w:rPr>
          <w:rFonts w:ascii="Consolas"/>
          <w:b w:val="false"/>
          <w:i w:val="false"/>
          <w:color w:val="000000"/>
          <w:sz w:val="20"/>
        </w:rPr>
        <w:t xml:space="preserve"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</w:t>
      </w:r>
      <w:r>
        <w:rPr>
          <w:rFonts w:ascii="Consolas"/>
          <w:b w:val="false"/>
          <w:i w:val="false"/>
          <w:color w:val="000000"/>
          <w:sz w:val="20"/>
        </w:rPr>
        <w:t>формы № 026/у-3</w:t>
      </w:r>
      <w:r>
        <w:rPr>
          <w:rFonts w:ascii="Consolas"/>
          <w:b w:val="false"/>
          <w:i w:val="false"/>
          <w:color w:val="000000"/>
          <w:sz w:val="20"/>
        </w:rPr>
        <w:t xml:space="preserve">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</w:t>
      </w:r>
      <w:r>
        <w:rPr>
          <w:rFonts w:ascii="Consolas"/>
          <w:b w:val="false"/>
          <w:i w:val="false"/>
          <w:color w:val="000000"/>
          <w:sz w:val="20"/>
        </w:rPr>
        <w:t>формы 026/у-3</w:t>
      </w:r>
      <w:r>
        <w:rPr>
          <w:rFonts w:ascii="Consolas"/>
          <w:b w:val="false"/>
          <w:i w:val="false"/>
          <w:color w:val="000000"/>
          <w:sz w:val="20"/>
        </w:rPr>
        <w:t xml:space="preserve"> "Паспорта здоровья ребенка" (зарегистрирован в Реестре государственной регистрации нормативных правовых актов под № 2423));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цифровая фотография ребенка размером 3х4 см в количестве 2 штук.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9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87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bookmarkEnd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Стандарт дополнен пунктом 9-1 в соответствии с приказом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Порядок обжалования решений,</w:t>
      </w:r>
      <w:r>
        <w:br/>
      </w:r>
      <w:r>
        <w:rPr>
          <w:rFonts w:ascii="Consolas"/>
          <w:b/>
          <w:i w:val="false"/>
          <w:color w:val="000000"/>
        </w:rPr>
        <w:t>действий (бездействий) местных исполнительных органов, города</w:t>
      </w:r>
      <w:r>
        <w:br/>
      </w:r>
      <w:r>
        <w:rPr>
          <w:rFonts w:ascii="Consolas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Consolas"/>
          <w:b/>
          <w:i w:val="false"/>
          <w:color w:val="000000"/>
        </w:rPr>
        <w:t>значения) услугодателя и (или) его должностных лиц по вопросам</w:t>
      </w:r>
      <w:r>
        <w:br/>
      </w:r>
      <w:r>
        <w:rPr>
          <w:rFonts w:ascii="Consolas"/>
          <w:b/>
          <w:i w:val="false"/>
          <w:color w:val="000000"/>
        </w:rPr>
        <w:t>оказания государственных услуг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r>
        <w:rPr>
          <w:rFonts w:ascii="Consolas"/>
          <w:b w:val="false"/>
          <w:i w:val="false"/>
          <w:color w:val="000000"/>
          <w:sz w:val="20"/>
        </w:rPr>
        <w:t>пункте 12</w:t>
      </w:r>
      <w:r>
        <w:rPr>
          <w:rFonts w:ascii="Consolas"/>
          <w:b w:val="false"/>
          <w:i w:val="false"/>
          <w:color w:val="000000"/>
          <w:sz w:val="20"/>
        </w:rPr>
        <w:t>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Информацию о порядке обжалования можно получить посредством </w:t>
      </w:r>
      <w:r>
        <w:rPr>
          <w:rFonts w:ascii="Consolas"/>
          <w:b w:val="false"/>
          <w:i w:val="false"/>
          <w:color w:val="000000"/>
          <w:sz w:val="20"/>
        </w:rPr>
        <w:t>единого контакт-центра</w:t>
      </w:r>
      <w:r>
        <w:rPr>
          <w:rFonts w:ascii="Consolas"/>
          <w:b w:val="false"/>
          <w:i w:val="false"/>
          <w:color w:val="000000"/>
          <w:sz w:val="20"/>
        </w:rPr>
        <w:t xml:space="preserve"> по вопросам оказания государственных услуг.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указываются его фамилия, имя, отчество (при наличии), почтовый адрес.</w:t>
      </w:r>
    </w:p>
    <w:bookmarkStart w:name="z24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порядке.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Consolas"/>
          <w:b/>
          <w:i w:val="false"/>
          <w:color w:val="000000"/>
        </w:rPr>
        <w:t>в электронной форме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Адреса услугодателей указываются: на интернет-ресурсах Министерства (www.egov.kz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Министерства: edu.gov.kz, Единого контакт-центра: 1414, 8-800-080-7777.</w:t>
      </w:r>
    </w:p>
    <w:bookmarkEnd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15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организации образования, независимо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ведомственной подчиненности,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для обучения по общеобразовательным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программам начального, основного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           </w:t>
      </w:r>
    </w:p>
    <w:bookmarkEnd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Руководителю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местного исполнительного органа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_______________________/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Ф.И.О. (при наличии) полностью/</w:t>
      </w:r>
    </w:p>
    <w:bookmarkStart w:name="z32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Заявление</w:t>
      </w:r>
    </w:p>
    <w:bookmarkEnd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зачислить моего сына/дочь (Ф.И.О. (при наличии) ребенка)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обучения 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 класс 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(полное наименование организации образования)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Проживающего по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адресу 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(наименование населенного пункта, района, города и области)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 "__" ____ 20__ г.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организации образования, независимо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ведомственной подчиненности,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для обучения по общеобразовательным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программам начального, основного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           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Расписка</w:t>
      </w:r>
    </w:p>
    <w:bookmarkEnd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 получении документов у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Организации образования 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(полное наименование организации образования)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(наименование населенного пункта, района, города и области)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Расписка о приеме документов № 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Получены от _____________________________ следующие документы: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(Ф.И.О. (при наличии) услугополучателя)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Заявление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Другие 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приема заявления 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Ф.И.О. (при наличии)(ответственного лица, принявшего документы)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Ф.И.О. (при наличии)/подпись услугополучателя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8 апреля 2015 года № 179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"Выдача разрешения на обучение в форме экстерната</w:t>
      </w:r>
      <w:r>
        <w:br/>
      </w:r>
      <w:r>
        <w:rPr>
          <w:rFonts w:ascii="Consolas"/>
          <w:b/>
          <w:i w:val="false"/>
          <w:color w:val="000000"/>
        </w:rPr>
        <w:t>в организациях основного среднего, общего</w:t>
      </w:r>
      <w:r>
        <w:br/>
      </w:r>
      <w:r>
        <w:rPr>
          <w:rFonts w:ascii="Consolas"/>
          <w:b/>
          <w:i w:val="false"/>
          <w:color w:val="000000"/>
        </w:rPr>
        <w:t>среднего образования"</w:t>
      </w:r>
    </w:p>
    <w:bookmarkEnd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Стандарт в редакции приказа Министра образования и науки РК от 22.01.2016 </w:t>
      </w:r>
      <w:r>
        <w:rPr>
          <w:rFonts w:ascii="Consolas"/>
          <w:b w:val="false"/>
          <w:i w:val="false"/>
          <w:color w:val="ff0000"/>
          <w:sz w:val="20"/>
        </w:rPr>
        <w:t>№ 68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c 01.03.2016).</w:t>
      </w:r>
    </w:p>
    <w:bookmarkStart w:name="z38" w:id="3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1. Общие положения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000000"/>
          <w:sz w:val="20"/>
        </w:rPr>
        <w:t>веб-портал</w:t>
      </w:r>
      <w:r>
        <w:rPr>
          <w:rFonts w:ascii="Consolas"/>
          <w:b w:val="false"/>
          <w:i w:val="false"/>
          <w:color w:val="000000"/>
          <w:sz w:val="20"/>
        </w:rPr>
        <w:t xml:space="preserve"> "электронного правительства" www.egov.kz (далее - портал).</w:t>
      </w:r>
    </w:p>
    <w:bookmarkStart w:name="z42" w:id="3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Порядок оказания государственной услуги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Сроки оказания государственной услуги:</w:t>
      </w:r>
    </w:p>
    <w:bookmarkEnd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с момента сдачи пакета документов в Государственную корпорацию, а также при обращении на портал - 15 рабочих дней.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для сдачи пакета документов услугодателю - 15 минут;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услугодателем - 15 минут.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заявление услугополучателя для обучения в форме экстерната подается не позднее 1 декабря текущего учебного года.</w:t>
      </w:r>
    </w:p>
    <w:bookmarkStart w:name="z44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 (далее – приложение 1). </w:t>
      </w:r>
    </w:p>
    <w:bookmarkEnd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>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электронная.</w:t>
      </w:r>
    </w:p>
    <w:bookmarkStart w:name="z46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- услугополучатель).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по месту нахождения услугодателя, также посредством "бронирования" электронной очереди на портале.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48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документом):</w:t>
      </w:r>
    </w:p>
    <w:bookmarkEnd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Государственную корпорацию: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на обучение в форме экстерната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000000"/>
          <w:sz w:val="20"/>
        </w:rPr>
        <w:t>заключение</w:t>
      </w:r>
      <w:r>
        <w:rPr>
          <w:rFonts w:ascii="Consolas"/>
          <w:b w:val="false"/>
          <w:i w:val="false"/>
          <w:color w:val="000000"/>
          <w:sz w:val="20"/>
        </w:rPr>
        <w:t xml:space="preserve">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 портал: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в форме электронного запроса, подписанного ЭЦП услугополучателя;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электронная копия </w:t>
      </w:r>
      <w:r>
        <w:rPr>
          <w:rFonts w:ascii="Consolas"/>
          <w:b w:val="false"/>
          <w:i w:val="false"/>
          <w:color w:val="000000"/>
          <w:sz w:val="20"/>
        </w:rPr>
        <w:t>заключения</w:t>
      </w:r>
      <w:r>
        <w:rPr>
          <w:rFonts w:ascii="Consolas"/>
          <w:b w:val="false"/>
          <w:i w:val="false"/>
          <w:color w:val="000000"/>
          <w:sz w:val="20"/>
        </w:rPr>
        <w:t xml:space="preserve">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электронная копия справки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электронная копия документа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электронная копия свидетельства о рождении услугополучателя (в случае рождения до 2008 года).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49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Consolas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государственных услуг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 в разделе "Государственные услуги";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интернет-ресурсах услугодателя.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с указанием фамилии, имени, отчества (при его наличии) услугополучателя, адреса, контактных телефонов.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Информация о порядке обжалования предоставляется посредством Единого контакт-центра.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указываются его фамилия, имя, отчество (при его наличии), почтовый адрес.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11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2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В случаях несогласия с результатами оказанной государственной услуги услугополучатель имеет право обратиться в суд в порядке,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Consolas"/>
          <w:b/>
          <w:i w:val="false"/>
          <w:color w:val="000000"/>
        </w:rPr>
        <w:t>оказания государственной услуги, в том числе оказываемой</w:t>
      </w:r>
      <w:r>
        <w:br/>
      </w:r>
      <w:r>
        <w:rPr>
          <w:rFonts w:ascii="Consolas"/>
          <w:b/>
          <w:i w:val="false"/>
          <w:color w:val="000000"/>
        </w:rPr>
        <w:t>через Государственную корпорацию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Адреса мест оказания государственной услуги размещены на интернет-ресурсах:</w:t>
      </w:r>
    </w:p>
    <w:bookmarkEnd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14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6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16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8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</w:r>
    </w:p>
    <w:bookmarkEnd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17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"Выдача разрешения на обучение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форме экстерната в организациях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             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Выписка из приказа о разрешении на обучение в форме экстерната</w:t>
      </w:r>
      <w:r>
        <w:br/>
      </w:r>
      <w:r>
        <w:rPr>
          <w:rFonts w:ascii="Consolas"/>
          <w:b/>
          <w:i w:val="false"/>
          <w:color w:val="000000"/>
        </w:rPr>
        <w:t>в организациях основного среднего, общего среднего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Уникальный номер:___________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и время получения:___________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(Наименование местного исполнительного органа)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ВЫПИСКА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из приказа о разрешении на обучение в форме экстерната 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организациях основного среднего, общего среднего образования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Гражданин (-ка):____________________ (Ф. И. О. (при его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наличии) услугополучателя, индивидуальный иденцификационный номер)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Дата обращения:_____________________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Выписка из приказа о разрешении на обучение в форме экстерната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организациях основного среднего, общего среднего образования на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основании приказа №___________ от __________ _____ года.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Выписка удостоверена ЭЦП ответственного лица: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"Выдача разрешения на обучение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форме экстерната в организациях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Кому: Руководителю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 Наименование местного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 исполнительного органа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От: 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Ф.И.О. (при его наличии)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полностью индивидуальный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     иденцификационный номер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        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  <w:r>
        <w:br/>
      </w:r>
      <w:r>
        <w:rPr>
          <w:rFonts w:ascii="Consolas"/>
          <w:b/>
          <w:i w:val="false"/>
          <w:color w:val="000000"/>
        </w:rPr>
        <w:t>на обучение в форме экстерната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выдать разрешение на обучение в форме экстерната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(указать наименование организации образования)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подпунктом 24-4) </w:t>
      </w:r>
      <w:r>
        <w:rPr>
          <w:rFonts w:ascii="Consolas"/>
          <w:b w:val="false"/>
          <w:i w:val="false"/>
          <w:color w:val="000000"/>
          <w:sz w:val="20"/>
        </w:rPr>
        <w:t>пункта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6 (подпунктом 25-7)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или подпунктом 21-3) 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6) Закона Республики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Казахстан от 27 июля 2007 года "Об образовании", а также с пунктом 2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 w:val="false"/>
          <w:i w:val="false"/>
          <w:color w:val="000000"/>
          <w:sz w:val="20"/>
        </w:rPr>
        <w:t>статьи 20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15 апреля 2013 года "О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государственных услугах" на ученика: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ученика, дата рождения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________________20___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"Выдача разрешения на обучение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форме экстерната в организациях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(Ф. И. О. (при его наличии), либо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наименование организации услугополучателя)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</w:t>
      </w:r>
      <w:r>
        <w:br/>
      </w:r>
      <w:r>
        <w:rPr>
          <w:rFonts w:ascii="Consolas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подпунктом 2 </w:t>
      </w:r>
      <w:r>
        <w:rPr>
          <w:rFonts w:ascii="Consolas"/>
          <w:b w:val="false"/>
          <w:i w:val="false"/>
          <w:color w:val="000000"/>
          <w:sz w:val="20"/>
        </w:rPr>
        <w:t>статьи 20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Казахстан от 15 апреля 2013 года "О государственных услугах", отдел №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 филиала Государственной корпорации "Правительство для граждан"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(указать адрес) отказывает в приеме документов на оказание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государственной услуги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(указать наименование государственной услуги в соответствии со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стандартом государственной услуги) ввиду представления Вами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стандартом государственной услуги,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________________________________________________;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________________________________________________;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…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Настоящая расписка составлена в 2-х экземплярах по одному для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каждой стороны.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работника Государственной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корпорации)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(подпись) Исполнитель: Ф. И. О. (при наличии отчества)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Ф.И.О. (при его наличии) / подпись услугополучателя.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______________________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8 апреля 2015 года № 179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Consolas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Стандарт в редакции приказа Министра образования и науки РК от 22.01.2016 </w:t>
      </w:r>
      <w:r>
        <w:rPr>
          <w:rFonts w:ascii="Consolas"/>
          <w:b w:val="false"/>
          <w:i w:val="false"/>
          <w:color w:val="ff0000"/>
          <w:sz w:val="20"/>
        </w:rPr>
        <w:t>№ 68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c 01.03.2016).</w:t>
      </w:r>
    </w:p>
    <w:bookmarkStart w:name="z64" w:id="5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 Общие положения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канцелярию услугодателя;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68" w:id="6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Порядок оказания государственной услуги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Срок оказания государственной услуги:</w:t>
      </w:r>
    </w:p>
    <w:bookmarkEnd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с момента сдачи услугополучателем документов при обращении к услугодателю или в Государственную корпорацию - 15 рабочих дней;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максимально допустимое время ожидания в очереди для сдачи пакета документов - 15 минут;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максимально допустимое время обслуживания - 15 минут.</w:t>
      </w:r>
    </w:p>
    <w:bookmarkStart w:name="z70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Форма оказания государственной услуги: бумажная.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6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2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Государственная услуга оказывается бесплатно физическим лицам (далее - услугополучатель).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работы:</w:t>
      </w:r>
    </w:p>
    <w:bookmarkEnd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услугодателя с 9.00 до 18.30 часов,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заявления и выдача результатов осуществляется с 9.00 до 18.30 часов, с перерывом на обед с 13.00 до 14.30 часов.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bookmarkStart w:name="z74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Перечень документов, необходимых для оказания государственной услуги:</w:t>
      </w:r>
    </w:p>
    <w:bookmarkEnd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к услугодателю: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услугополучателя, утерявшего документ, на имя руководителя организации образования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копия свидетельства о рождении (в случае рождения до 2008 года) с </w:t>
      </w:r>
      <w:r>
        <w:rPr>
          <w:rFonts w:ascii="Consolas"/>
          <w:b w:val="false"/>
          <w:i w:val="false"/>
          <w:color w:val="000000"/>
          <w:sz w:val="20"/>
        </w:rPr>
        <w:t>документом</w:t>
      </w:r>
      <w:r>
        <w:rPr>
          <w:rFonts w:ascii="Consolas"/>
          <w:b w:val="false"/>
          <w:i w:val="false"/>
          <w:color w:val="000000"/>
          <w:sz w:val="20"/>
        </w:rPr>
        <w:t>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в Государственную корпорацию: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заявление услугополучателя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услуги, в котором излагаются обстоятельства утери документа или другие причины;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копия свидетельства о рождении (в случае рождения до 2008 года) с </w:t>
      </w:r>
      <w:r>
        <w:rPr>
          <w:rFonts w:ascii="Consolas"/>
          <w:b w:val="false"/>
          <w:i w:val="false"/>
          <w:color w:val="000000"/>
          <w:sz w:val="20"/>
        </w:rPr>
        <w:t>документом</w:t>
      </w:r>
      <w:r>
        <w:rPr>
          <w:rFonts w:ascii="Consolas"/>
          <w:b w:val="false"/>
          <w:i w:val="false"/>
          <w:color w:val="000000"/>
          <w:sz w:val="20"/>
        </w:rPr>
        <w:t>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Start w:name="z75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стандарту государственной услуги.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Consolas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Consolas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Consolas"/>
          <w:b/>
          <w:i w:val="false"/>
          <w:color w:val="000000"/>
        </w:rPr>
        <w:t>государственных услуг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интернет-ресурсе Министерства: www.edu.gov.kz в разделе "Государственные услуги";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интернет-ресурсах услугодателя.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подается с указанием фамилии, имени, отчества (при его наличии) услугополучателя, адреса, контактных телефонов.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Информация о порядке обжалования предоставляется посредством Единого контакт-центра.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жалобе физического лица указываются его фамилия, имя, отчество (при его наличии), почтовый адрес.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11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8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В случае несогласия с результатами оказания государственной услуги услугополучатель имеет право обратиться в суд в порядке, установленном 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Consolas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Consolas"/>
          <w:b/>
          <w:i w:val="false"/>
          <w:color w:val="000000"/>
        </w:rPr>
        <w:t>Государственную корпорацию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14. Адреса мест оказания государственной услуги размещены на интернет-ресурсах: </w:t>
      </w:r>
    </w:p>
    <w:bookmarkEnd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услугодателя: местных исполнительных органов города республиканского значения и столицы, района (города областного значения);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14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</w:t>
      </w:r>
      <w:r>
        <w:rPr>
          <w:rFonts w:ascii="Consolas"/>
          <w:b w:val="false"/>
          <w:i w:val="false"/>
          <w:color w:val="ff0000"/>
          <w:sz w:val="20"/>
        </w:rPr>
        <w:t xml:space="preserve">15. Исключен приказом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83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16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84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Контактные телефоны справочных служб размещены на интернет-ресурсе www.edu.gov.kz в разделе "Государственные услуги". Единый контакт-центр: 1414, 8-800-080-7777.</w:t>
      </w:r>
    </w:p>
    <w:bookmarkEnd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17 в редакции приказа Министра образования и науки РК от 25.01.2018 </w:t>
      </w:r>
      <w:r>
        <w:rPr>
          <w:rFonts w:ascii="Consolas"/>
          <w:b w:val="false"/>
          <w:i w:val="false"/>
          <w:color w:val="000000"/>
          <w:sz w:val="20"/>
        </w:rPr>
        <w:t>№ 28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(наименование учебного заведения)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 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(Ф. И. О. (при наличии) полностью и ИИН)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(год окончания)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наименование и адрес учебного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заведения, в случае изменения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Прошу Вас выдать мне дубликат аттестата (свидетельства) в связи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 (нужный документ необходимо подчеркнуть)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 (указать причину)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Согласен на использование сведений, составляющих охраняемою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 "___" _______ 20___ г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(Фамилия, имя, отчество (при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           наличии)(далее- Ф.И.О.), либо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                           наименование организации услугополучателя)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Расписка</w:t>
      </w:r>
      <w:r>
        <w:br/>
      </w:r>
      <w:r>
        <w:rPr>
          <w:rFonts w:ascii="Consolas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Руководствуясь подпунктом 2 </w:t>
      </w:r>
      <w:r>
        <w:rPr>
          <w:rFonts w:ascii="Consolas"/>
          <w:b w:val="false"/>
          <w:i w:val="false"/>
          <w:color w:val="000000"/>
          <w:sz w:val="20"/>
        </w:rPr>
        <w:t>статьи 20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от 15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апреля 2013 года "О государственных услугах", отдел № _____ филиала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Государственной корпорации "Правительство для граждан" (указать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услуги (указать наименование государственной услуги в соответствии со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государственной услуги, а именно: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Наименование отсутствующих документов: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1.___________________________________________________________;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__________________________________________________________.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…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Настоящая расписка составлена в 2-х экземплярах по одному для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каждой стороны.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Ф. И. О. (при его наличии) работника Государственной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корпорации)       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(подпись)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Исполнитель: Ф. И. О.___________________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Телефон ______________________________________________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Получил: Ф.И.О. / подпись услугополучателя.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"___" ______________________ 20___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